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328EB">
      <w:pPr>
        <w:pStyle w:val="2"/>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auto"/>
        <w:rPr>
          <w:rStyle w:val="10"/>
          <w:rFonts w:hint="eastAsia" w:asciiTheme="majorEastAsia" w:hAnsiTheme="majorEastAsia" w:eastAsiaTheme="majorEastAsia" w:cstheme="majorEastAsia"/>
          <w:b/>
          <w:bCs/>
          <w:i w:val="0"/>
          <w:iCs w:val="0"/>
          <w:caps w:val="0"/>
          <w:spacing w:val="0"/>
          <w:sz w:val="32"/>
          <w:szCs w:val="32"/>
          <w:shd w:val="clear" w:fill="FFFFFF"/>
          <w:lang w:val="en-US" w:eastAsia="zh-CN"/>
        </w:rPr>
      </w:pPr>
      <w:r>
        <w:rPr>
          <w:rStyle w:val="10"/>
          <w:rFonts w:hint="eastAsia" w:asciiTheme="majorEastAsia" w:hAnsiTheme="majorEastAsia" w:eastAsiaTheme="majorEastAsia" w:cstheme="majorEastAsia"/>
          <w:b/>
          <w:bCs/>
          <w:i w:val="0"/>
          <w:iCs w:val="0"/>
          <w:caps w:val="0"/>
          <w:spacing w:val="0"/>
          <w:sz w:val="32"/>
          <w:szCs w:val="32"/>
          <w:shd w:val="clear" w:fill="FFFFFF"/>
          <w:lang w:val="en-US" w:eastAsia="zh-CN"/>
        </w:rPr>
        <w:t>深耕“新质生产力”教育沃土  解码查中三年发展基因</w:t>
      </w:r>
    </w:p>
    <w:p w14:paraId="5A057FFD">
      <w:pPr>
        <w:pStyle w:val="2"/>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auto"/>
        <w:rPr>
          <w:rStyle w:val="10"/>
          <w:rFonts w:hint="eastAsia" w:asciiTheme="majorEastAsia" w:hAnsiTheme="majorEastAsia" w:eastAsiaTheme="majorEastAsia" w:cstheme="majorEastAsia"/>
          <w:b/>
          <w:bCs/>
          <w:i w:val="0"/>
          <w:iCs w:val="0"/>
          <w:caps w:val="0"/>
          <w:spacing w:val="0"/>
          <w:kern w:val="0"/>
          <w:sz w:val="32"/>
          <w:szCs w:val="32"/>
          <w:shd w:val="clear" w:fill="FFFFFF"/>
          <w:lang w:val="en-US" w:eastAsia="zh-CN" w:bidi="ar"/>
        </w:rPr>
      </w:pPr>
      <w:r>
        <w:rPr>
          <w:rStyle w:val="10"/>
          <w:rFonts w:hint="eastAsia" w:asciiTheme="majorEastAsia" w:hAnsiTheme="majorEastAsia" w:eastAsiaTheme="majorEastAsia" w:cstheme="majorEastAsia"/>
          <w:b/>
          <w:bCs/>
          <w:i w:val="0"/>
          <w:iCs w:val="0"/>
          <w:caps w:val="0"/>
          <w:spacing w:val="0"/>
          <w:sz w:val="32"/>
          <w:szCs w:val="32"/>
          <w:shd w:val="clear" w:fill="FFFFFF"/>
          <w:lang w:val="en-US" w:eastAsia="zh-CN"/>
        </w:rPr>
        <w:t>——</w:t>
      </w:r>
      <w:r>
        <w:rPr>
          <w:rStyle w:val="10"/>
          <w:rFonts w:hint="eastAsia" w:asciiTheme="majorEastAsia" w:hAnsiTheme="majorEastAsia" w:eastAsiaTheme="majorEastAsia" w:cstheme="majorEastAsia"/>
          <w:b/>
          <w:bCs/>
          <w:i w:val="0"/>
          <w:iCs w:val="0"/>
          <w:caps w:val="0"/>
          <w:spacing w:val="0"/>
          <w:sz w:val="28"/>
          <w:szCs w:val="28"/>
          <w:shd w:val="clear" w:fill="FFFFFF"/>
          <w:lang w:val="en-US" w:eastAsia="zh-CN"/>
        </w:rPr>
        <w:t>无锡市查桥中学三年督导自评报告</w:t>
      </w:r>
    </w:p>
    <w:p w14:paraId="62C2ED4C">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color w:val="000000"/>
          <w:kern w:val="0"/>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过去三年，在锡山区教育局和安镇街道党工委的正确</w:t>
      </w:r>
      <w:r>
        <w:rPr>
          <w:rFonts w:hint="eastAsia" w:asciiTheme="minorEastAsia" w:hAnsiTheme="minorEastAsia" w:cstheme="minorEastAsia"/>
          <w:color w:val="000000"/>
          <w:kern w:val="0"/>
          <w:sz w:val="28"/>
          <w:szCs w:val="28"/>
          <w:lang w:val="en-US" w:eastAsia="zh-CN"/>
        </w:rPr>
        <w:t>领导</w:t>
      </w:r>
      <w:r>
        <w:rPr>
          <w:rFonts w:hint="eastAsia" w:asciiTheme="minorEastAsia" w:hAnsiTheme="minorEastAsia" w:eastAsiaTheme="minorEastAsia" w:cstheme="minorEastAsia"/>
          <w:color w:val="000000"/>
          <w:kern w:val="0"/>
          <w:sz w:val="28"/>
          <w:szCs w:val="28"/>
          <w:lang w:val="en-US" w:eastAsia="zh-CN"/>
        </w:rPr>
        <w:t>下，学校深入贯彻习近平新时代中国特色社会主义思想，紧密围绕“立德树人”根本任务，以办好人民满意的教育为核心价值追求。全体教职员工锚定目标，积极探索教育领域的新质生产力，奋力书写</w:t>
      </w:r>
      <w:r>
        <w:rPr>
          <w:rFonts w:hint="eastAsia" w:asciiTheme="minorEastAsia" w:hAnsiTheme="minorEastAsia" w:cstheme="minorEastAsia"/>
          <w:color w:val="000000"/>
          <w:kern w:val="0"/>
          <w:sz w:val="28"/>
          <w:szCs w:val="28"/>
          <w:lang w:val="en-US" w:eastAsia="zh-CN"/>
        </w:rPr>
        <w:t>查中</w:t>
      </w:r>
      <w:r>
        <w:rPr>
          <w:rFonts w:hint="eastAsia" w:asciiTheme="minorEastAsia" w:hAnsiTheme="minorEastAsia" w:eastAsiaTheme="minorEastAsia" w:cstheme="minorEastAsia"/>
          <w:color w:val="000000"/>
          <w:kern w:val="0"/>
          <w:sz w:val="28"/>
          <w:szCs w:val="28"/>
          <w:lang w:val="en-US" w:eastAsia="zh-CN"/>
        </w:rPr>
        <w:t>教育新篇章。</w:t>
      </w:r>
    </w:p>
    <w:p w14:paraId="46FCF55A">
      <w:pPr>
        <w:keepNext w:val="0"/>
        <w:keepLines w:val="0"/>
        <w:pageBreakBefore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一、学校概况</w:t>
      </w:r>
    </w:p>
    <w:p w14:paraId="323DCDD9">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color w:val="000000"/>
          <w:kern w:val="0"/>
          <w:sz w:val="28"/>
          <w:szCs w:val="28"/>
          <w:lang w:val="en-US" w:eastAsia="zh-CN"/>
        </w:rPr>
        <w:t>无锡市查桥中学</w:t>
      </w:r>
      <w:r>
        <w:rPr>
          <w:rFonts w:hint="eastAsia" w:asciiTheme="minorEastAsia" w:hAnsiTheme="minorEastAsia" w:cstheme="minorEastAsia"/>
          <w:color w:val="000000"/>
          <w:kern w:val="0"/>
          <w:sz w:val="28"/>
          <w:szCs w:val="28"/>
          <w:lang w:val="en-US" w:eastAsia="zh-CN"/>
        </w:rPr>
        <w:t>始</w:t>
      </w:r>
      <w:r>
        <w:rPr>
          <w:rFonts w:hint="eastAsia" w:asciiTheme="minorEastAsia" w:hAnsiTheme="minorEastAsia" w:eastAsiaTheme="minorEastAsia" w:cstheme="minorEastAsia"/>
          <w:color w:val="000000"/>
          <w:kern w:val="0"/>
          <w:sz w:val="28"/>
          <w:szCs w:val="28"/>
          <w:lang w:val="en-US" w:eastAsia="zh-CN"/>
        </w:rPr>
        <w:t>建于1958年，现为天一实验教育集团首批成员校。在锡山区教育局</w:t>
      </w:r>
      <w:r>
        <w:rPr>
          <w:rFonts w:hint="eastAsia" w:asciiTheme="minorEastAsia" w:hAnsiTheme="minorEastAsia" w:cstheme="minorEastAsia"/>
          <w:color w:val="000000"/>
          <w:kern w:val="0"/>
          <w:sz w:val="28"/>
          <w:szCs w:val="28"/>
          <w:lang w:val="en-US" w:eastAsia="zh-CN"/>
        </w:rPr>
        <w:t>、商务区</w:t>
      </w:r>
      <w:r>
        <w:rPr>
          <w:rFonts w:hint="eastAsia" w:asciiTheme="minorEastAsia" w:hAnsiTheme="minorEastAsia" w:eastAsiaTheme="minorEastAsia" w:cstheme="minorEastAsia"/>
          <w:color w:val="000000"/>
          <w:kern w:val="0"/>
          <w:sz w:val="28"/>
          <w:szCs w:val="28"/>
          <w:lang w:val="en-US" w:eastAsia="zh-CN"/>
        </w:rPr>
        <w:t>和安镇街道的大力支持下，学校原地</w:t>
      </w:r>
      <w:r>
        <w:rPr>
          <w:rFonts w:hint="eastAsia" w:asciiTheme="minorEastAsia" w:hAnsiTheme="minorEastAsia" w:cstheme="minorEastAsia"/>
          <w:color w:val="000000"/>
          <w:kern w:val="0"/>
          <w:sz w:val="28"/>
          <w:szCs w:val="28"/>
          <w:lang w:val="en-US" w:eastAsia="zh-CN"/>
        </w:rPr>
        <w:t>改扩建</w:t>
      </w:r>
      <w:r>
        <w:rPr>
          <w:rFonts w:hint="eastAsia" w:asciiTheme="minorEastAsia" w:hAnsiTheme="minorEastAsia" w:eastAsiaTheme="minorEastAsia" w:cstheme="minorEastAsia"/>
          <w:color w:val="000000"/>
          <w:kern w:val="0"/>
          <w:sz w:val="28"/>
          <w:szCs w:val="28"/>
          <w:lang w:val="en-US" w:eastAsia="zh-CN"/>
        </w:rPr>
        <w:t>，</w:t>
      </w:r>
      <w:r>
        <w:rPr>
          <w:rFonts w:hint="eastAsia" w:asciiTheme="minorEastAsia" w:hAnsiTheme="minorEastAsia" w:cstheme="minorEastAsia"/>
          <w:color w:val="000000"/>
          <w:kern w:val="0"/>
          <w:sz w:val="28"/>
          <w:szCs w:val="28"/>
          <w:lang w:val="en-US" w:eastAsia="zh-CN"/>
        </w:rPr>
        <w:t>新校</w:t>
      </w:r>
      <w:r>
        <w:rPr>
          <w:rFonts w:hint="eastAsia" w:asciiTheme="minorEastAsia" w:hAnsiTheme="minorEastAsia" w:eastAsiaTheme="minorEastAsia" w:cstheme="minorEastAsia"/>
          <w:color w:val="000000"/>
          <w:kern w:val="0"/>
          <w:sz w:val="28"/>
          <w:szCs w:val="28"/>
          <w:lang w:val="en-US" w:eastAsia="zh-CN"/>
        </w:rPr>
        <w:t>于</w:t>
      </w:r>
      <w:r>
        <w:rPr>
          <w:rFonts w:hint="eastAsia" w:asciiTheme="minorEastAsia" w:hAnsiTheme="minorEastAsia" w:eastAsiaTheme="minorEastAsia" w:cstheme="minorEastAsia"/>
          <w:color w:val="auto"/>
          <w:kern w:val="0"/>
          <w:sz w:val="28"/>
          <w:szCs w:val="28"/>
          <w:lang w:val="en-US" w:eastAsia="zh-CN"/>
        </w:rPr>
        <w:t>2023年</w:t>
      </w:r>
      <w:r>
        <w:rPr>
          <w:rFonts w:hint="eastAsia" w:asciiTheme="minorEastAsia" w:hAnsiTheme="minorEastAsia" w:cstheme="minorEastAsia"/>
          <w:color w:val="auto"/>
          <w:kern w:val="0"/>
          <w:sz w:val="28"/>
          <w:szCs w:val="28"/>
          <w:lang w:val="en-US" w:eastAsia="zh-CN"/>
        </w:rPr>
        <w:t>8</w:t>
      </w:r>
      <w:r>
        <w:rPr>
          <w:rFonts w:hint="eastAsia" w:asciiTheme="minorEastAsia" w:hAnsiTheme="minorEastAsia" w:eastAsiaTheme="minorEastAsia" w:cstheme="minorEastAsia"/>
          <w:color w:val="auto"/>
          <w:kern w:val="0"/>
          <w:sz w:val="28"/>
          <w:szCs w:val="28"/>
          <w:lang w:val="en-US" w:eastAsia="zh-CN"/>
        </w:rPr>
        <w:t>月</w:t>
      </w:r>
      <w:r>
        <w:rPr>
          <w:rFonts w:hint="eastAsia" w:asciiTheme="minorEastAsia" w:hAnsiTheme="minorEastAsia" w:cstheme="minorEastAsia"/>
          <w:color w:val="auto"/>
          <w:kern w:val="0"/>
          <w:sz w:val="28"/>
          <w:szCs w:val="28"/>
          <w:lang w:val="en-US" w:eastAsia="zh-CN"/>
        </w:rPr>
        <w:t>底</w:t>
      </w:r>
      <w:r>
        <w:rPr>
          <w:rFonts w:hint="eastAsia" w:asciiTheme="minorEastAsia" w:hAnsiTheme="minorEastAsia" w:cstheme="minorEastAsia"/>
          <w:color w:val="000000"/>
          <w:kern w:val="0"/>
          <w:sz w:val="28"/>
          <w:szCs w:val="28"/>
          <w:lang w:val="en-US" w:eastAsia="zh-CN"/>
        </w:rPr>
        <w:t>正式启用</w:t>
      </w:r>
      <w:r>
        <w:rPr>
          <w:rFonts w:hint="eastAsia" w:asciiTheme="minorEastAsia" w:hAnsiTheme="minorEastAsia" w:eastAsiaTheme="minorEastAsia" w:cstheme="minorEastAsia"/>
          <w:color w:val="000000"/>
          <w:kern w:val="0"/>
          <w:sz w:val="28"/>
          <w:szCs w:val="28"/>
          <w:lang w:val="en-US" w:eastAsia="zh-CN"/>
        </w:rPr>
        <w:t>，学校在传承、整合和创新中发展，着力培育学生做笃行、善行、</w:t>
      </w:r>
      <w:r>
        <w:rPr>
          <w:rFonts w:hint="eastAsia" w:asciiTheme="minorEastAsia" w:hAnsiTheme="minorEastAsia" w:cstheme="minorEastAsia"/>
          <w:color w:val="000000"/>
          <w:kern w:val="0"/>
          <w:sz w:val="28"/>
          <w:szCs w:val="28"/>
          <w:lang w:val="en-US" w:eastAsia="zh-CN"/>
        </w:rPr>
        <w:t>乐</w:t>
      </w:r>
      <w:r>
        <w:rPr>
          <w:rFonts w:hint="eastAsia" w:asciiTheme="minorEastAsia" w:hAnsiTheme="minorEastAsia" w:eastAsiaTheme="minorEastAsia" w:cstheme="minorEastAsia"/>
          <w:color w:val="000000"/>
          <w:kern w:val="0"/>
          <w:sz w:val="28"/>
          <w:szCs w:val="28"/>
          <w:lang w:val="en-US" w:eastAsia="zh-CN"/>
        </w:rPr>
        <w:t>行的人。校训“笃行”，教风“崇正崇真”，学风“至高至善”，校风“惟恒惟美”。全校凝心聚力创办更加适合学生发展的美好教育，聚焦建设五大工程：一是美好的</w:t>
      </w:r>
      <w:r>
        <w:rPr>
          <w:rFonts w:hint="eastAsia" w:asciiTheme="minorEastAsia" w:hAnsiTheme="minorEastAsia" w:eastAsiaTheme="minorEastAsia" w:cstheme="minorEastAsia"/>
          <w:kern w:val="2"/>
          <w:sz w:val="28"/>
          <w:szCs w:val="28"/>
          <w:lang w:val="en-US" w:eastAsia="zh-CN" w:bidi="ar-SA"/>
        </w:rPr>
        <w:t>校园环境；二是美好的文化氛围；三是美好的人际关系；四是美好的课堂教学；五是美好的育人质量，共建美好校园。</w:t>
      </w:r>
    </w:p>
    <w:p w14:paraId="36DCFBFA">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学校</w:t>
      </w:r>
      <w:r>
        <w:rPr>
          <w:rFonts w:hint="eastAsia" w:asciiTheme="minorEastAsia" w:hAnsiTheme="minorEastAsia" w:cstheme="minorEastAsia"/>
          <w:kern w:val="2"/>
          <w:sz w:val="28"/>
          <w:szCs w:val="28"/>
          <w:lang w:val="en-US" w:eastAsia="zh-CN" w:bidi="ar-SA"/>
        </w:rPr>
        <w:t>现</w:t>
      </w:r>
      <w:r>
        <w:rPr>
          <w:rFonts w:hint="eastAsia" w:asciiTheme="minorEastAsia" w:hAnsiTheme="minorEastAsia" w:eastAsiaTheme="minorEastAsia" w:cstheme="minorEastAsia"/>
          <w:kern w:val="2"/>
          <w:sz w:val="28"/>
          <w:szCs w:val="28"/>
          <w:lang w:val="en-US" w:eastAsia="zh-CN" w:bidi="ar-SA"/>
        </w:rPr>
        <w:t>总用地面积</w:t>
      </w:r>
      <w:r>
        <w:rPr>
          <w:rFonts w:hint="eastAsia" w:asciiTheme="minorEastAsia" w:hAnsiTheme="minorEastAsia" w:eastAsiaTheme="minorEastAsia" w:cstheme="minorEastAsia"/>
          <w:color w:val="auto"/>
          <w:kern w:val="2"/>
          <w:sz w:val="28"/>
          <w:szCs w:val="28"/>
          <w:lang w:val="en-US" w:eastAsia="zh-CN" w:bidi="ar-SA"/>
        </w:rPr>
        <w:t>约58000平方米，总建筑面积约4</w:t>
      </w:r>
      <w:r>
        <w:rPr>
          <w:rFonts w:hint="eastAsia" w:asciiTheme="minorEastAsia" w:hAnsiTheme="minorEastAsia" w:cstheme="minorEastAsia"/>
          <w:color w:val="auto"/>
          <w:kern w:val="2"/>
          <w:sz w:val="28"/>
          <w:szCs w:val="28"/>
          <w:lang w:val="en-US" w:eastAsia="zh-CN" w:bidi="ar-SA"/>
        </w:rPr>
        <w:t>2</w:t>
      </w:r>
      <w:r>
        <w:rPr>
          <w:rFonts w:hint="eastAsia" w:asciiTheme="minorEastAsia" w:hAnsiTheme="minorEastAsia" w:eastAsiaTheme="minorEastAsia" w:cstheme="minorEastAsia"/>
          <w:color w:val="auto"/>
          <w:kern w:val="2"/>
          <w:sz w:val="28"/>
          <w:szCs w:val="28"/>
          <w:lang w:val="en-US" w:eastAsia="zh-CN" w:bidi="ar-SA"/>
        </w:rPr>
        <w:t>000平方米。现有27个教学班，在校学生1</w:t>
      </w:r>
      <w:r>
        <w:rPr>
          <w:rFonts w:hint="eastAsia" w:asciiTheme="minorEastAsia" w:hAnsiTheme="minorEastAsia" w:cstheme="minorEastAsia"/>
          <w:color w:val="auto"/>
          <w:kern w:val="2"/>
          <w:sz w:val="28"/>
          <w:szCs w:val="28"/>
          <w:lang w:val="en-US" w:eastAsia="zh-CN" w:bidi="ar-SA"/>
        </w:rPr>
        <w:t>226</w:t>
      </w:r>
      <w:r>
        <w:rPr>
          <w:rFonts w:hint="eastAsia" w:asciiTheme="minorEastAsia" w:hAnsiTheme="minorEastAsia" w:eastAsiaTheme="minorEastAsia" w:cstheme="minorEastAsia"/>
          <w:color w:val="auto"/>
          <w:kern w:val="2"/>
          <w:sz w:val="28"/>
          <w:szCs w:val="28"/>
          <w:lang w:val="en-US" w:eastAsia="zh-CN" w:bidi="ar-SA"/>
        </w:rPr>
        <w:t>名，</w:t>
      </w:r>
      <w:r>
        <w:rPr>
          <w:rFonts w:hint="eastAsia" w:asciiTheme="minorEastAsia" w:hAnsiTheme="minorEastAsia" w:cstheme="minorEastAsia"/>
          <w:color w:val="auto"/>
          <w:kern w:val="2"/>
          <w:sz w:val="28"/>
          <w:szCs w:val="28"/>
          <w:lang w:val="en-US" w:eastAsia="zh-CN" w:bidi="ar-SA"/>
        </w:rPr>
        <w:t>在编</w:t>
      </w:r>
      <w:r>
        <w:rPr>
          <w:rFonts w:hint="eastAsia" w:asciiTheme="minorEastAsia" w:hAnsiTheme="minorEastAsia" w:eastAsiaTheme="minorEastAsia" w:cstheme="minorEastAsia"/>
          <w:color w:val="auto"/>
          <w:kern w:val="2"/>
          <w:sz w:val="28"/>
          <w:szCs w:val="28"/>
          <w:lang w:val="en-US" w:eastAsia="zh-CN" w:bidi="ar-SA"/>
        </w:rPr>
        <w:t>专任教师</w:t>
      </w:r>
      <w:r>
        <w:rPr>
          <w:rFonts w:hint="eastAsia" w:asciiTheme="minorEastAsia" w:hAnsiTheme="minorEastAsia" w:cstheme="minorEastAsia"/>
          <w:color w:val="auto"/>
          <w:kern w:val="2"/>
          <w:sz w:val="28"/>
          <w:szCs w:val="28"/>
          <w:lang w:val="en-US" w:eastAsia="zh-CN" w:bidi="ar-SA"/>
        </w:rPr>
        <w:t>84</w:t>
      </w:r>
      <w:r>
        <w:rPr>
          <w:rFonts w:hint="eastAsia" w:asciiTheme="minorEastAsia" w:hAnsiTheme="minorEastAsia" w:eastAsiaTheme="minorEastAsia" w:cstheme="minorEastAsia"/>
          <w:color w:val="auto"/>
          <w:kern w:val="2"/>
          <w:sz w:val="28"/>
          <w:szCs w:val="28"/>
          <w:lang w:val="en-US" w:eastAsia="zh-CN" w:bidi="ar-SA"/>
        </w:rPr>
        <w:t>名,</w:t>
      </w:r>
      <w:r>
        <w:rPr>
          <w:rFonts w:hint="eastAsia" w:asciiTheme="minorEastAsia" w:hAnsiTheme="minorEastAsia" w:cstheme="minorEastAsia"/>
          <w:color w:val="auto"/>
          <w:kern w:val="2"/>
          <w:sz w:val="28"/>
          <w:szCs w:val="28"/>
          <w:lang w:val="en-US" w:eastAsia="zh-CN" w:bidi="ar-SA"/>
        </w:rPr>
        <w:t>中</w:t>
      </w:r>
      <w:r>
        <w:rPr>
          <w:rFonts w:hint="eastAsia" w:asciiTheme="minorEastAsia" w:hAnsiTheme="minorEastAsia" w:eastAsiaTheme="minorEastAsia" w:cstheme="minorEastAsia"/>
          <w:color w:val="auto"/>
          <w:kern w:val="2"/>
          <w:sz w:val="28"/>
          <w:szCs w:val="28"/>
          <w:lang w:val="en-US" w:eastAsia="zh-CN" w:bidi="ar-SA"/>
        </w:rPr>
        <w:t>高级</w:t>
      </w:r>
      <w:r>
        <w:rPr>
          <w:rFonts w:hint="eastAsia" w:asciiTheme="minorEastAsia" w:hAnsiTheme="minorEastAsia" w:cstheme="minorEastAsia"/>
          <w:color w:val="auto"/>
          <w:kern w:val="2"/>
          <w:sz w:val="28"/>
          <w:szCs w:val="28"/>
          <w:lang w:val="en-US" w:eastAsia="zh-CN" w:bidi="ar-SA"/>
        </w:rPr>
        <w:t>职称</w:t>
      </w:r>
      <w:r>
        <w:rPr>
          <w:rFonts w:hint="eastAsia" w:asciiTheme="minorEastAsia" w:hAnsiTheme="minorEastAsia" w:eastAsiaTheme="minorEastAsia" w:cstheme="minorEastAsia"/>
          <w:color w:val="auto"/>
          <w:kern w:val="2"/>
          <w:sz w:val="28"/>
          <w:szCs w:val="28"/>
          <w:lang w:val="en-US" w:eastAsia="zh-CN" w:bidi="ar-SA"/>
        </w:rPr>
        <w:t>教师</w:t>
      </w:r>
      <w:r>
        <w:rPr>
          <w:rFonts w:hint="eastAsia" w:asciiTheme="minorEastAsia" w:hAnsiTheme="minorEastAsia" w:cstheme="minorEastAsia"/>
          <w:color w:val="auto"/>
          <w:kern w:val="2"/>
          <w:sz w:val="28"/>
          <w:szCs w:val="28"/>
          <w:lang w:val="en-US" w:eastAsia="zh-CN" w:bidi="ar-SA"/>
        </w:rPr>
        <w:t>占教师总数的69%</w:t>
      </w:r>
      <w:r>
        <w:rPr>
          <w:rFonts w:hint="eastAsia" w:asciiTheme="minorEastAsia" w:hAnsiTheme="minorEastAsia" w:eastAsiaTheme="minorEastAsia" w:cstheme="minorEastAsia"/>
          <w:color w:val="auto"/>
          <w:kern w:val="2"/>
          <w:sz w:val="28"/>
          <w:szCs w:val="28"/>
          <w:lang w:val="en-US" w:eastAsia="zh-CN" w:bidi="ar-SA"/>
        </w:rPr>
        <w:t>,市区级以上骨干教师</w:t>
      </w:r>
      <w:r>
        <w:rPr>
          <w:rFonts w:hint="eastAsia" w:asciiTheme="minorEastAsia" w:hAnsiTheme="minorEastAsia" w:cstheme="minorEastAsia"/>
          <w:color w:val="auto"/>
          <w:kern w:val="2"/>
          <w:sz w:val="28"/>
          <w:szCs w:val="28"/>
          <w:lang w:val="en-US" w:eastAsia="zh-CN" w:bidi="ar-SA"/>
        </w:rPr>
        <w:t>29</w:t>
      </w:r>
      <w:r>
        <w:rPr>
          <w:rFonts w:hint="eastAsia" w:asciiTheme="minorEastAsia" w:hAnsiTheme="minorEastAsia" w:eastAsiaTheme="minorEastAsia" w:cstheme="minorEastAsia"/>
          <w:color w:val="auto"/>
          <w:kern w:val="2"/>
          <w:sz w:val="28"/>
          <w:szCs w:val="28"/>
          <w:lang w:val="en-US" w:eastAsia="zh-CN" w:bidi="ar-SA"/>
        </w:rPr>
        <w:t>名</w:t>
      </w:r>
      <w:r>
        <w:rPr>
          <w:rFonts w:hint="eastAsia" w:asciiTheme="minorEastAsia" w:hAnsiTheme="minorEastAsia" w:cstheme="minorEastAsia"/>
          <w:color w:val="auto"/>
          <w:kern w:val="2"/>
          <w:sz w:val="28"/>
          <w:szCs w:val="28"/>
          <w:lang w:val="en-US" w:eastAsia="zh-CN" w:bidi="ar-SA"/>
        </w:rPr>
        <w:t>，占教师总数的34.5%</w:t>
      </w:r>
      <w:r>
        <w:rPr>
          <w:rFonts w:hint="eastAsia" w:asciiTheme="minorEastAsia" w:hAnsiTheme="minorEastAsia" w:eastAsiaTheme="minorEastAsia" w:cstheme="minorEastAsia"/>
          <w:color w:val="auto"/>
          <w:kern w:val="2"/>
          <w:sz w:val="28"/>
          <w:szCs w:val="28"/>
          <w:lang w:val="en-US" w:eastAsia="zh-CN" w:bidi="ar-SA"/>
        </w:rPr>
        <w:t>。</w:t>
      </w:r>
    </w:p>
    <w:p w14:paraId="7EDFE93C">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三年来，学校先后获得</w:t>
      </w:r>
      <w:r>
        <w:rPr>
          <w:rFonts w:hint="eastAsia" w:asciiTheme="minorEastAsia" w:hAnsiTheme="minorEastAsia" w:cstheme="minorEastAsia"/>
          <w:kern w:val="2"/>
          <w:sz w:val="28"/>
          <w:szCs w:val="28"/>
          <w:lang w:val="en-US" w:eastAsia="zh-CN" w:bidi="ar-SA"/>
        </w:rPr>
        <w:t>全国青少年校园足球特色学校、</w:t>
      </w:r>
      <w:r>
        <w:rPr>
          <w:rFonts w:hint="eastAsia" w:asciiTheme="minorEastAsia" w:hAnsiTheme="minorEastAsia" w:eastAsiaTheme="minorEastAsia" w:cstheme="minorEastAsia"/>
          <w:kern w:val="2"/>
          <w:sz w:val="28"/>
          <w:szCs w:val="28"/>
          <w:lang w:val="en-US" w:eastAsia="zh-CN" w:bidi="ar-SA"/>
        </w:rPr>
        <w:t>无锡市平安校园、无锡市五四红旗团委（团工委）、无锡市学生实验能力大赛先进集体、锡山区先进基层党组织、锡山区“一校一品”党建文化品牌项目、锡山区中小学阅读示范基地</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“无锡杯”校园三人篮球比赛初中组男子组第一名</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无锡市第二届中小学生校园竖笛比赛中学组二等奖、无锡市第四届青少年编程大赛PYTHON初中组团体三等奖、锡山区第十三届中小学乒乓球比赛（初中女子组）第一名、锡山区青少年校园足球联赛初中女子组二等奖、锡山区第十二届校园文化艺术节专场决赛中学组二等奖、锡山区首届中小学生美术素养大赛团体二等奖等省市区荣誉。</w:t>
      </w:r>
    </w:p>
    <w:p w14:paraId="1A8A11DB">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二、三年来的主要工作、取得的成绩与经验</w:t>
      </w:r>
    </w:p>
    <w:p w14:paraId="3BE09252">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党建</w:t>
      </w:r>
      <w:r>
        <w:rPr>
          <w:rFonts w:hint="eastAsia" w:asciiTheme="minorEastAsia" w:hAnsiTheme="minorEastAsia" w:eastAsiaTheme="minorEastAsia" w:cstheme="minorEastAsia"/>
          <w:sz w:val="28"/>
          <w:szCs w:val="28"/>
          <w:lang w:eastAsia="zh-CN"/>
        </w:rPr>
        <w:t>引领</w:t>
      </w:r>
      <w:r>
        <w:rPr>
          <w:rFonts w:hint="eastAsia" w:asciiTheme="minorEastAsia" w:hAnsiTheme="minorEastAsia" w:eastAsiaTheme="minorEastAsia" w:cstheme="minorEastAsia"/>
          <w:sz w:val="28"/>
          <w:szCs w:val="28"/>
        </w:rPr>
        <w:t>，筑牢教育发展之基</w:t>
      </w:r>
    </w:p>
    <w:p w14:paraId="11EAB18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1.1</w:t>
      </w:r>
      <w:r>
        <w:rPr>
          <w:rFonts w:hint="eastAsia" w:asciiTheme="minorEastAsia" w:hAnsiTheme="minorEastAsia" w:eastAsiaTheme="minorEastAsia" w:cstheme="minorEastAsia"/>
          <w:b/>
          <w:bCs/>
          <w:sz w:val="28"/>
          <w:szCs w:val="28"/>
        </w:rPr>
        <w:t>健全组织架构，激活党建“新引擎”</w:t>
      </w:r>
    </w:p>
    <w:p w14:paraId="1F6DDB9D">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学校始终将党建工作作为引领发展的核心动力，构建“党支部—党小组”二级联动机制，明确职责分工。创新实施“双培养”机制（将骨干教师培养成党员、将党员培养成骨干教师）。建立</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党建+</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书记项目，实现党建工作与教育教学深度融合。依托无锡先锋平台，实现组织生活、党员管理、学习教育数字化。</w:t>
      </w:r>
    </w:p>
    <w:p w14:paraId="01ECD58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1.2</w:t>
      </w:r>
      <w:r>
        <w:rPr>
          <w:rFonts w:hint="eastAsia" w:asciiTheme="minorEastAsia" w:hAnsiTheme="minorEastAsia" w:eastAsiaTheme="minorEastAsia" w:cstheme="minorEastAsia"/>
          <w:b/>
          <w:bCs/>
          <w:sz w:val="28"/>
          <w:szCs w:val="28"/>
        </w:rPr>
        <w:t>丰富活动内涵，提升党员“新素养”</w:t>
      </w:r>
    </w:p>
    <w:p w14:paraId="62B047BF">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cstheme="minorEastAsia"/>
          <w:kern w:val="2"/>
          <w:sz w:val="28"/>
          <w:szCs w:val="28"/>
          <w:lang w:val="en-US" w:eastAsia="zh-CN" w:bidi="ar-SA"/>
        </w:rPr>
        <w:t>一是</w:t>
      </w:r>
      <w:r>
        <w:rPr>
          <w:rFonts w:hint="eastAsia" w:asciiTheme="minorEastAsia" w:hAnsiTheme="minorEastAsia" w:eastAsiaTheme="minorEastAsia" w:cstheme="minorEastAsia"/>
          <w:kern w:val="2"/>
          <w:sz w:val="28"/>
          <w:szCs w:val="28"/>
          <w:lang w:val="en-US" w:eastAsia="zh-CN" w:bidi="ar-SA"/>
        </w:rPr>
        <w:t>充分利用共产党员网、学习强国</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无锡</w:t>
      </w:r>
      <w:r>
        <w:rPr>
          <w:rFonts w:hint="eastAsia" w:asciiTheme="minorEastAsia" w:hAnsiTheme="minorEastAsia" w:cstheme="minorEastAsia"/>
          <w:kern w:val="2"/>
          <w:sz w:val="28"/>
          <w:szCs w:val="28"/>
          <w:lang w:val="en-US" w:eastAsia="zh-CN" w:bidi="ar-SA"/>
        </w:rPr>
        <w:t>先锋</w:t>
      </w:r>
      <w:r>
        <w:rPr>
          <w:rFonts w:hint="eastAsia" w:asciiTheme="minorEastAsia" w:hAnsiTheme="minorEastAsia" w:eastAsiaTheme="minorEastAsia" w:cstheme="minorEastAsia"/>
          <w:kern w:val="2"/>
          <w:sz w:val="28"/>
          <w:szCs w:val="28"/>
          <w:lang w:val="en-US" w:eastAsia="zh-CN" w:bidi="ar-SA"/>
        </w:rPr>
        <w:t>平台等线上学习资源，</w:t>
      </w:r>
      <w:r>
        <w:rPr>
          <w:rFonts w:hint="eastAsia" w:asciiTheme="minorEastAsia" w:hAnsiTheme="minorEastAsia" w:cstheme="minorEastAsia"/>
          <w:kern w:val="2"/>
          <w:sz w:val="28"/>
          <w:szCs w:val="28"/>
          <w:lang w:val="en-US" w:eastAsia="zh-CN" w:bidi="ar-SA"/>
        </w:rPr>
        <w:t>二是</w:t>
      </w:r>
      <w:r>
        <w:rPr>
          <w:rFonts w:hint="eastAsia" w:asciiTheme="minorEastAsia" w:hAnsiTheme="minorEastAsia" w:eastAsiaTheme="minorEastAsia" w:cstheme="minorEastAsia"/>
          <w:kern w:val="2"/>
          <w:sz w:val="28"/>
          <w:szCs w:val="28"/>
          <w:lang w:val="en-US" w:eastAsia="zh-CN" w:bidi="ar-SA"/>
        </w:rPr>
        <w:t>通过</w:t>
      </w:r>
      <w:r>
        <w:rPr>
          <w:rFonts w:hint="eastAsia" w:asciiTheme="minorEastAsia" w:hAnsiTheme="minorEastAsia" w:cstheme="minorEastAsia"/>
          <w:kern w:val="2"/>
          <w:sz w:val="28"/>
          <w:szCs w:val="28"/>
          <w:lang w:val="en-US" w:eastAsia="zh-CN" w:bidi="ar-SA"/>
        </w:rPr>
        <w:t>教职工大会、</w:t>
      </w:r>
      <w:r>
        <w:rPr>
          <w:rFonts w:hint="eastAsia" w:asciiTheme="minorEastAsia" w:hAnsiTheme="minorEastAsia" w:eastAsiaTheme="minorEastAsia" w:cstheme="minorEastAsia"/>
          <w:kern w:val="2"/>
          <w:sz w:val="28"/>
          <w:szCs w:val="28"/>
          <w:lang w:val="en-US" w:eastAsia="zh-CN" w:bidi="ar-SA"/>
        </w:rPr>
        <w:t>“三会一课”、现场参观警示教育基地、观看警示教育片等</w:t>
      </w:r>
      <w:r>
        <w:rPr>
          <w:rFonts w:hint="eastAsia" w:asciiTheme="minorEastAsia" w:hAnsiTheme="minorEastAsia" w:cstheme="minorEastAsia"/>
          <w:kern w:val="2"/>
          <w:sz w:val="28"/>
          <w:szCs w:val="28"/>
          <w:lang w:val="en-US" w:eastAsia="zh-CN" w:bidi="ar-SA"/>
        </w:rPr>
        <w:t>线下</w:t>
      </w:r>
      <w:r>
        <w:rPr>
          <w:rFonts w:hint="eastAsia" w:asciiTheme="minorEastAsia" w:hAnsiTheme="minorEastAsia" w:eastAsiaTheme="minorEastAsia" w:cstheme="minorEastAsia"/>
          <w:kern w:val="2"/>
          <w:sz w:val="28"/>
          <w:szCs w:val="28"/>
          <w:lang w:val="en-US" w:eastAsia="zh-CN" w:bidi="ar-SA"/>
        </w:rPr>
        <w:t>活动，促使学校党员干部深入学习领会习近平新时代中国特色社会主义思想，增强“四个意识”、坚定“四个自信”、践行“两个维护”，让理论学习真正做到入脑入心入行。</w:t>
      </w:r>
    </w:p>
    <w:p w14:paraId="1E087402">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校团委2022年获</w:t>
      </w:r>
      <w:r>
        <w:rPr>
          <w:rFonts w:hint="eastAsia" w:asciiTheme="minorEastAsia" w:hAnsiTheme="minorEastAsia" w:cstheme="minorEastAsia"/>
          <w:kern w:val="2"/>
          <w:sz w:val="28"/>
          <w:szCs w:val="28"/>
          <w:lang w:val="en-US" w:eastAsia="zh-CN" w:bidi="ar-SA"/>
        </w:rPr>
        <w:t>评</w:t>
      </w:r>
      <w:r>
        <w:rPr>
          <w:rFonts w:hint="eastAsia" w:asciiTheme="minorEastAsia" w:hAnsiTheme="minorEastAsia" w:eastAsiaTheme="minorEastAsia" w:cstheme="minorEastAsia"/>
          <w:kern w:val="2"/>
          <w:sz w:val="28"/>
          <w:szCs w:val="28"/>
          <w:lang w:val="en-US" w:eastAsia="zh-CN" w:bidi="ar-SA"/>
        </w:rPr>
        <w:t>无锡市五四红旗团委（团工委），校党支部2024年获评锡山区先进基层党组织。</w:t>
      </w:r>
    </w:p>
    <w:p w14:paraId="5E371B57">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b/>
          <w:bCs/>
          <w:sz w:val="28"/>
          <w:szCs w:val="28"/>
          <w:lang w:val="en-US" w:eastAsia="zh-CN"/>
        </w:rPr>
        <w:t>1.3</w:t>
      </w:r>
      <w:r>
        <w:rPr>
          <w:rFonts w:hint="eastAsia" w:asciiTheme="minorEastAsia" w:hAnsiTheme="minorEastAsia" w:eastAsiaTheme="minorEastAsia" w:cstheme="minorEastAsia"/>
          <w:b/>
          <w:bCs/>
          <w:sz w:val="28"/>
          <w:szCs w:val="28"/>
        </w:rPr>
        <w:t>融合党建业务，打造教育“新</w:t>
      </w:r>
      <w:r>
        <w:rPr>
          <w:rFonts w:hint="eastAsia" w:asciiTheme="minorEastAsia" w:hAnsiTheme="minorEastAsia" w:eastAsiaTheme="minorEastAsia" w:cstheme="minorEastAsia"/>
          <w:b/>
          <w:bCs/>
          <w:sz w:val="28"/>
          <w:szCs w:val="28"/>
          <w:lang w:eastAsia="zh-CN"/>
        </w:rPr>
        <w:t>矩阵</w:t>
      </w:r>
      <w:r>
        <w:rPr>
          <w:rFonts w:hint="eastAsia" w:asciiTheme="minorEastAsia" w:hAnsiTheme="minorEastAsia" w:eastAsiaTheme="minorEastAsia" w:cstheme="minorEastAsia"/>
          <w:b/>
          <w:bCs/>
          <w:sz w:val="28"/>
          <w:szCs w:val="28"/>
        </w:rPr>
        <w:t>”</w:t>
      </w:r>
    </w:p>
    <w:p w14:paraId="735A9AA0">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将党建工作深度融入教育教学业务，在师德师风建设与依法</w:t>
      </w:r>
      <w:r>
        <w:rPr>
          <w:rFonts w:hint="eastAsia" w:asciiTheme="minorEastAsia" w:hAnsiTheme="minorEastAsia" w:cstheme="minorEastAsia"/>
          <w:kern w:val="2"/>
          <w:sz w:val="28"/>
          <w:szCs w:val="28"/>
          <w:lang w:val="en-US" w:eastAsia="zh-CN" w:bidi="ar-SA"/>
        </w:rPr>
        <w:t>治校</w:t>
      </w:r>
      <w:r>
        <w:rPr>
          <w:rFonts w:hint="eastAsia" w:asciiTheme="minorEastAsia" w:hAnsiTheme="minorEastAsia" w:eastAsiaTheme="minorEastAsia" w:cstheme="minorEastAsia"/>
          <w:kern w:val="2"/>
          <w:sz w:val="28"/>
          <w:szCs w:val="28"/>
          <w:lang w:val="en-US" w:eastAsia="zh-CN" w:bidi="ar-SA"/>
        </w:rPr>
        <w:t>治教工作中彰显党建引领作用。党支部构建“党建+”工作模式，用踔厉奋发的精气神和笃行不怠的行动力打造“笃行”文化。</w:t>
      </w:r>
    </w:p>
    <w:p w14:paraId="459004F7">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书记项目“养正励行”党员先锋示范岗2023年顺利结项</w:t>
      </w:r>
      <w:r>
        <w:rPr>
          <w:rFonts w:hint="eastAsia" w:asciiTheme="minorEastAsia" w:hAnsiTheme="minorEastAsia" w:cstheme="minorEastAsia"/>
          <w:kern w:val="2"/>
          <w:sz w:val="28"/>
          <w:szCs w:val="28"/>
          <w:lang w:val="en-US" w:eastAsia="zh-CN" w:bidi="ar-SA"/>
        </w:rPr>
        <w:t>，</w:t>
      </w:r>
      <w:r>
        <w:rPr>
          <w:rFonts w:hint="eastAsia" w:asciiTheme="minorEastAsia" w:hAnsiTheme="minorEastAsia" w:eastAsiaTheme="minorEastAsia" w:cstheme="minorEastAsia"/>
          <w:kern w:val="2"/>
          <w:sz w:val="28"/>
          <w:szCs w:val="28"/>
          <w:lang w:val="en-US" w:eastAsia="zh-CN" w:bidi="ar-SA"/>
        </w:rPr>
        <w:t>书记项目“党建+”引领高质量发展的探索2024年正式立项。</w:t>
      </w:r>
      <w:r>
        <w:rPr>
          <w:rFonts w:hint="eastAsia" w:asciiTheme="minorEastAsia" w:hAnsiTheme="minorEastAsia" w:cstheme="minorEastAsia"/>
          <w:kern w:val="2"/>
          <w:sz w:val="28"/>
          <w:szCs w:val="28"/>
          <w:lang w:val="en-US" w:eastAsia="zh-CN" w:bidi="ar-SA"/>
        </w:rPr>
        <w:t>三年来，</w:t>
      </w:r>
      <w:r>
        <w:rPr>
          <w:rFonts w:hint="eastAsia" w:asciiTheme="minorEastAsia" w:hAnsiTheme="minorEastAsia" w:eastAsiaTheme="minorEastAsia" w:cstheme="minorEastAsia"/>
          <w:kern w:val="2"/>
          <w:sz w:val="28"/>
          <w:szCs w:val="28"/>
          <w:lang w:val="en-US" w:eastAsia="zh-CN" w:bidi="ar-SA"/>
        </w:rPr>
        <w:t>胡锡峰、高伟获无锡市优秀教育工作者荣誉称号，蔡静娟获锡山区优秀教育工作者荣誉称号，方燕娟获锡山区第六届“最美教师”荣誉称号，金玉芳获锡山区首批最美巾帼（个人）荣誉称号，黄泳华获优秀党员荣誉称号。</w:t>
      </w:r>
    </w:p>
    <w:p w14:paraId="09BE31D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队伍建设，筑牢教育发展之柱</w:t>
      </w:r>
    </w:p>
    <w:p w14:paraId="1DEE009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textAlignment w:val="auto"/>
        <w:outlineLvl w:val="2"/>
        <w:rPr>
          <w:rFonts w:hint="eastAsia" w:asciiTheme="minorEastAsia" w:hAnsiTheme="minorEastAsia" w:eastAsiaTheme="minorEastAsia" w:cstheme="minorEastAsia"/>
          <w:b/>
          <w:bCs/>
          <w:kern w:val="2"/>
          <w:sz w:val="28"/>
          <w:szCs w:val="28"/>
          <w:lang w:val="en-US" w:eastAsia="zh-CN" w:bidi="ar-SA"/>
        </w:rPr>
      </w:pPr>
      <w:r>
        <w:rPr>
          <w:rFonts w:hint="eastAsia" w:asciiTheme="minorEastAsia" w:hAnsiTheme="minorEastAsia" w:eastAsiaTheme="minorEastAsia" w:cstheme="minorEastAsia"/>
          <w:b/>
          <w:bCs/>
          <w:kern w:val="2"/>
          <w:sz w:val="28"/>
          <w:szCs w:val="28"/>
          <w:lang w:val="en-US" w:eastAsia="zh-CN" w:bidi="ar-SA"/>
        </w:rPr>
        <w:t>2.1强化管理团队锤炼，凝聚发展“新合力”</w:t>
      </w:r>
    </w:p>
    <w:p w14:paraId="432E7401">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管理团队</w:t>
      </w:r>
      <w:r>
        <w:rPr>
          <w:rFonts w:hint="eastAsia" w:asciiTheme="minorEastAsia" w:hAnsiTheme="minorEastAsia" w:eastAsiaTheme="minorEastAsia" w:cstheme="minorEastAsia"/>
          <w:sz w:val="28"/>
          <w:szCs w:val="28"/>
        </w:rPr>
        <w:t>不断加强学习，提升自身素质和工作能力；加强团结协作，做到分工不分家，相互提醒相互补位，提高工作成效。学校常把行政会议时间作为培训学习活动时间，同时，各处室干部、分管校长、校长积极参加各级各类培训，通过学习和培训，提高思想认识和四种意识。另外，适时充实干部队伍，选拔优秀青年教师到年级组长、部门干事等管理岗位上，充实管理力量</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打造务实高效的管理梯队，</w:t>
      </w:r>
    </w:p>
    <w:p w14:paraId="39B01B74">
      <w:pPr>
        <w:keepNext w:val="0"/>
        <w:keepLines w:val="0"/>
        <w:pageBreakBefore w:val="0"/>
        <w:numPr>
          <w:ilvl w:val="0"/>
          <w:numId w:val="0"/>
        </w:numPr>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cstheme="minorEastAsia"/>
          <w:b/>
          <w:bCs/>
          <w:sz w:val="28"/>
          <w:szCs w:val="28"/>
          <w:lang w:val="en-US" w:eastAsia="zh-CN"/>
        </w:rPr>
        <w:t>2.2</w:t>
      </w:r>
      <w:r>
        <w:rPr>
          <w:rFonts w:hint="eastAsia" w:asciiTheme="minorEastAsia" w:hAnsiTheme="minorEastAsia" w:eastAsiaTheme="minorEastAsia" w:cstheme="minorEastAsia"/>
          <w:b/>
          <w:bCs/>
          <w:sz w:val="28"/>
          <w:szCs w:val="28"/>
          <w:lang w:eastAsia="zh-CN"/>
        </w:rPr>
        <w:t>强化</w:t>
      </w:r>
      <w:r>
        <w:rPr>
          <w:rFonts w:hint="eastAsia" w:asciiTheme="minorEastAsia" w:hAnsiTheme="minorEastAsia" w:cstheme="minorEastAsia"/>
          <w:b/>
          <w:bCs/>
          <w:sz w:val="28"/>
          <w:szCs w:val="28"/>
          <w:lang w:eastAsia="zh-CN"/>
        </w:rPr>
        <w:t>德育者</w:t>
      </w:r>
      <w:r>
        <w:rPr>
          <w:rFonts w:hint="eastAsia" w:asciiTheme="minorEastAsia" w:hAnsiTheme="minorEastAsia" w:eastAsiaTheme="minorEastAsia" w:cstheme="minorEastAsia"/>
          <w:b/>
          <w:bCs/>
          <w:sz w:val="28"/>
          <w:szCs w:val="28"/>
          <w:lang w:eastAsia="zh-CN"/>
        </w:rPr>
        <w:t>素养深耕，激活德育“新引擎”</w:t>
      </w:r>
    </w:p>
    <w:p w14:paraId="6FE390B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学校构建“</w:t>
      </w:r>
      <w:r>
        <w:rPr>
          <w:rFonts w:hint="eastAsia" w:asciiTheme="minorEastAsia" w:hAnsiTheme="minorEastAsia" w:eastAsiaTheme="minorEastAsia" w:cstheme="minorEastAsia"/>
          <w:sz w:val="28"/>
          <w:szCs w:val="28"/>
          <w:lang w:val="en-US" w:eastAsia="zh-CN"/>
        </w:rPr>
        <w:t>全员参与+</w:t>
      </w:r>
      <w:r>
        <w:rPr>
          <w:rFonts w:hint="eastAsia" w:asciiTheme="minorEastAsia" w:hAnsiTheme="minorEastAsia" w:eastAsiaTheme="minorEastAsia" w:cstheme="minorEastAsia"/>
          <w:sz w:val="28"/>
          <w:szCs w:val="28"/>
          <w:lang w:eastAsia="zh-CN"/>
        </w:rPr>
        <w:t>专业培养</w:t>
      </w:r>
      <w:r>
        <w:rPr>
          <w:rFonts w:hint="eastAsia" w:asciiTheme="minorEastAsia" w:hAnsiTheme="minorEastAsia" w:eastAsiaTheme="minorEastAsia" w:cstheme="minorEastAsia"/>
          <w:sz w:val="28"/>
          <w:szCs w:val="28"/>
          <w:lang w:val="en-US" w:eastAsia="zh-CN"/>
        </w:rPr>
        <w:t>+实践淬炼</w:t>
      </w:r>
      <w:r>
        <w:rPr>
          <w:rFonts w:hint="eastAsia" w:asciiTheme="minorEastAsia" w:hAnsiTheme="minorEastAsia" w:eastAsiaTheme="minorEastAsia" w:cstheme="minorEastAsia"/>
          <w:sz w:val="28"/>
          <w:szCs w:val="28"/>
          <w:lang w:eastAsia="zh-CN"/>
        </w:rPr>
        <w:t>”的三维培养体系，以班主任骨干教师为引领、班主任基本功比赛、科研反哺等方式培育德育生力军，推动班级管理向专业化纵深发展。</w:t>
      </w:r>
      <w:r>
        <w:rPr>
          <w:rFonts w:hint="eastAsia" w:asciiTheme="minorEastAsia" w:hAnsiTheme="minorEastAsia" w:cstheme="minorEastAsia"/>
          <w:sz w:val="28"/>
          <w:szCs w:val="28"/>
          <w:lang w:eastAsia="zh-CN"/>
        </w:rPr>
        <w:t>系统规范推进德育管理制度，强化德育岗位责任制、德育考核评价制、德育协同联动制。持续构建以班主任队伍为主体，全体教师参与的德育工作体系，强化首遇负责制、全员导师制、课堂责任制等。三年来，</w:t>
      </w:r>
      <w:r>
        <w:rPr>
          <w:rFonts w:hint="eastAsia" w:asciiTheme="minorEastAsia" w:hAnsiTheme="minorEastAsia" w:eastAsiaTheme="minorEastAsia" w:cstheme="minorEastAsia"/>
          <w:sz w:val="28"/>
          <w:szCs w:val="28"/>
          <w:lang w:eastAsia="zh-CN"/>
        </w:rPr>
        <w:t>冯蕾、华叶获得区班主任</w:t>
      </w:r>
      <w:r>
        <w:rPr>
          <w:rFonts w:hint="eastAsia" w:asciiTheme="minorEastAsia" w:hAnsiTheme="minorEastAsia" w:cstheme="minorEastAsia"/>
          <w:sz w:val="28"/>
          <w:szCs w:val="28"/>
          <w:lang w:eastAsia="zh-CN"/>
        </w:rPr>
        <w:t>工作</w:t>
      </w:r>
      <w:r>
        <w:rPr>
          <w:rFonts w:hint="eastAsia" w:asciiTheme="minorEastAsia" w:hAnsiTheme="minorEastAsia" w:eastAsiaTheme="minorEastAsia" w:cstheme="minorEastAsia"/>
          <w:sz w:val="28"/>
          <w:szCs w:val="28"/>
          <w:lang w:eastAsia="zh-CN"/>
        </w:rPr>
        <w:t>能手荣誉称号</w:t>
      </w:r>
      <w:r>
        <w:rPr>
          <w:rFonts w:hint="eastAsia" w:asciiTheme="minorEastAsia" w:hAnsiTheme="minorEastAsia" w:cstheme="minorEastAsia"/>
          <w:sz w:val="28"/>
          <w:szCs w:val="28"/>
          <w:lang w:eastAsia="zh-CN"/>
        </w:rPr>
        <w:t>。</w:t>
      </w:r>
    </w:p>
    <w:p w14:paraId="09D8FA48">
      <w:pPr>
        <w:keepNext w:val="0"/>
        <w:keepLines w:val="0"/>
        <w:pageBreakBefore w:val="0"/>
        <w:numPr>
          <w:ilvl w:val="0"/>
          <w:numId w:val="0"/>
        </w:numPr>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cstheme="minorEastAsia"/>
          <w:b/>
          <w:bCs/>
          <w:sz w:val="28"/>
          <w:szCs w:val="28"/>
          <w:lang w:val="en-US" w:eastAsia="zh-CN"/>
        </w:rPr>
        <w:t>2.3</w:t>
      </w:r>
      <w:r>
        <w:rPr>
          <w:rFonts w:hint="eastAsia" w:asciiTheme="minorEastAsia" w:hAnsiTheme="minorEastAsia" w:eastAsiaTheme="minorEastAsia" w:cstheme="minorEastAsia"/>
          <w:b/>
          <w:bCs/>
          <w:sz w:val="28"/>
          <w:szCs w:val="28"/>
          <w:lang w:eastAsia="zh-CN"/>
        </w:rPr>
        <w:t>强化教师成长工程，锻造教学“新精锐”</w:t>
      </w:r>
    </w:p>
    <w:p w14:paraId="12039F51">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学校落实“两大工程”建设，即青年教师成长工程、骨干教师培育工程建设。务实推进</w:t>
      </w:r>
      <w:r>
        <w:rPr>
          <w:rFonts w:hint="eastAsia" w:asciiTheme="minorEastAsia" w:hAnsiTheme="minorEastAsia" w:eastAsiaTheme="minorEastAsia" w:cstheme="minorEastAsia"/>
          <w:sz w:val="28"/>
          <w:szCs w:val="28"/>
        </w:rPr>
        <w:t>青年教师</w:t>
      </w:r>
      <w:r>
        <w:rPr>
          <w:rFonts w:hint="eastAsia" w:asciiTheme="minorEastAsia" w:hAnsiTheme="minorEastAsia" w:eastAsiaTheme="minorEastAsia" w:cstheme="minorEastAsia"/>
          <w:sz w:val="28"/>
          <w:szCs w:val="28"/>
          <w:lang w:eastAsia="zh-CN"/>
        </w:rPr>
        <w:t>成长工程，</w:t>
      </w:r>
      <w:r>
        <w:rPr>
          <w:rFonts w:hint="eastAsia" w:asciiTheme="minorEastAsia" w:hAnsiTheme="minorEastAsia" w:eastAsiaTheme="minorEastAsia" w:cstheme="minorEastAsia"/>
          <w:sz w:val="28"/>
          <w:szCs w:val="28"/>
        </w:rPr>
        <w:t>开展</w:t>
      </w:r>
      <w:r>
        <w:rPr>
          <w:rFonts w:hint="eastAsia" w:asciiTheme="minorEastAsia" w:hAnsiTheme="minorEastAsia" w:eastAsiaTheme="minorEastAsia" w:cstheme="minorEastAsia"/>
          <w:sz w:val="28"/>
          <w:szCs w:val="28"/>
          <w:lang w:eastAsia="zh-CN"/>
        </w:rPr>
        <w:t>青蓝结对活动</w:t>
      </w:r>
      <w:r>
        <w:rPr>
          <w:rFonts w:hint="eastAsia" w:asciiTheme="minorEastAsia" w:hAnsiTheme="minorEastAsia" w:eastAsiaTheme="minorEastAsia" w:cstheme="minorEastAsia"/>
          <w:sz w:val="28"/>
          <w:szCs w:val="28"/>
        </w:rPr>
        <w:t>，通过</w:t>
      </w:r>
      <w:r>
        <w:rPr>
          <w:rFonts w:hint="eastAsia" w:asciiTheme="minorEastAsia" w:hAnsiTheme="minorEastAsia" w:eastAsiaTheme="minorEastAsia" w:cstheme="minorEastAsia"/>
          <w:sz w:val="28"/>
          <w:szCs w:val="28"/>
          <w:lang w:val="en-US" w:eastAsia="zh-CN"/>
        </w:rPr>
        <w:t>青年教师夜培（骨干教师讲座），</w:t>
      </w:r>
      <w:r>
        <w:rPr>
          <w:rFonts w:hint="eastAsia" w:asciiTheme="minorEastAsia" w:hAnsiTheme="minorEastAsia" w:eastAsiaTheme="minorEastAsia" w:cstheme="minorEastAsia"/>
          <w:sz w:val="28"/>
          <w:szCs w:val="28"/>
          <w:lang w:eastAsia="zh-CN"/>
        </w:rPr>
        <w:t>粉笔字比赛、与学生同考一张试卷、教学设计比赛、论文比赛、</w:t>
      </w:r>
      <w:r>
        <w:rPr>
          <w:rFonts w:hint="eastAsia" w:asciiTheme="minorEastAsia" w:hAnsiTheme="minorEastAsia" w:eastAsiaTheme="minorEastAsia" w:cstheme="minorEastAsia"/>
          <w:sz w:val="28"/>
          <w:szCs w:val="28"/>
        </w:rPr>
        <w:t>优秀主题班会设计比赛、同课异构研讨等活动，助力专业成长，夯实教学基本功。</w:t>
      </w:r>
      <w:r>
        <w:rPr>
          <w:rFonts w:hint="eastAsia" w:asciiTheme="minorEastAsia" w:hAnsiTheme="minorEastAsia" w:eastAsiaTheme="minorEastAsia" w:cstheme="minorEastAsia"/>
          <w:sz w:val="28"/>
          <w:szCs w:val="28"/>
          <w:lang w:eastAsia="zh-CN"/>
        </w:rPr>
        <w:t>切实加强骨干教师培育工程，通过走出去、</w:t>
      </w:r>
      <w:r>
        <w:rPr>
          <w:rFonts w:hint="eastAsia" w:asciiTheme="minorEastAsia" w:hAnsiTheme="minorEastAsia" w:cstheme="minorEastAsia"/>
          <w:sz w:val="28"/>
          <w:szCs w:val="28"/>
          <w:lang w:eastAsia="zh-CN"/>
        </w:rPr>
        <w:t>请</w:t>
      </w:r>
      <w:r>
        <w:rPr>
          <w:rFonts w:hint="eastAsia" w:asciiTheme="minorEastAsia" w:hAnsiTheme="minorEastAsia" w:eastAsiaTheme="minorEastAsia" w:cstheme="minorEastAsia"/>
          <w:sz w:val="28"/>
          <w:szCs w:val="28"/>
          <w:lang w:eastAsia="zh-CN"/>
        </w:rPr>
        <w:t>进来的方式进一步提高骨干教师的专业引领素养。</w:t>
      </w:r>
    </w:p>
    <w:p w14:paraId="385EACAB">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三年</w:t>
      </w:r>
      <w:r>
        <w:rPr>
          <w:rFonts w:hint="eastAsia" w:asciiTheme="minorEastAsia" w:hAnsiTheme="minorEastAsia" w:cstheme="minorEastAsia"/>
          <w:sz w:val="28"/>
          <w:szCs w:val="28"/>
          <w:lang w:eastAsia="zh-CN"/>
        </w:rPr>
        <w:t>来</w:t>
      </w:r>
      <w:r>
        <w:rPr>
          <w:rFonts w:hint="eastAsia" w:asciiTheme="minorEastAsia" w:hAnsiTheme="minorEastAsia" w:eastAsiaTheme="minorEastAsia" w:cstheme="minorEastAsia"/>
          <w:sz w:val="28"/>
          <w:szCs w:val="28"/>
          <w:lang w:eastAsia="zh-CN"/>
        </w:rPr>
        <w:t>，方燕娟、朱晓曦获区</w:t>
      </w:r>
      <w:r>
        <w:rPr>
          <w:rFonts w:hint="eastAsia" w:asciiTheme="minorEastAsia" w:hAnsiTheme="minorEastAsia" w:cstheme="minorEastAsia"/>
          <w:sz w:val="28"/>
          <w:szCs w:val="28"/>
          <w:lang w:eastAsia="zh-CN"/>
        </w:rPr>
        <w:t>学科带头人</w:t>
      </w:r>
      <w:r>
        <w:rPr>
          <w:rFonts w:hint="eastAsia" w:asciiTheme="minorEastAsia" w:hAnsiTheme="minorEastAsia" w:eastAsiaTheme="minorEastAsia" w:cstheme="minorEastAsia"/>
          <w:sz w:val="28"/>
          <w:szCs w:val="28"/>
          <w:lang w:eastAsia="zh-CN"/>
        </w:rPr>
        <w:t>荣誉称号</w:t>
      </w:r>
      <w:r>
        <w:rPr>
          <w:rFonts w:hint="eastAsia" w:asciiTheme="minorEastAsia" w:hAnsiTheme="minorEastAsia" w:cstheme="minorEastAsia"/>
          <w:sz w:val="28"/>
          <w:szCs w:val="28"/>
          <w:lang w:eastAsia="zh-CN"/>
        </w:rPr>
        <w:t>；高伟获区教学能手荣誉称号；冯蕾、华叶获区班主任能手荣誉称号；姜</w:t>
      </w:r>
      <w:r>
        <w:rPr>
          <w:rFonts w:hint="eastAsia" w:asciiTheme="minorEastAsia" w:hAnsiTheme="minorEastAsia" w:eastAsiaTheme="minorEastAsia" w:cstheme="minorEastAsia"/>
          <w:sz w:val="28"/>
          <w:szCs w:val="28"/>
          <w:lang w:eastAsia="zh-CN"/>
        </w:rPr>
        <w:t>婷婷、周黎青、林苗苗获区教学新秀荣誉称号</w:t>
      </w:r>
      <w:r>
        <w:rPr>
          <w:rFonts w:hint="eastAsia" w:asciiTheme="minorEastAsia" w:hAnsiTheme="minorEastAsia" w:eastAsiaTheme="minorEastAsia" w:cstheme="minorEastAsia"/>
          <w:sz w:val="28"/>
          <w:szCs w:val="28"/>
        </w:rPr>
        <w:t>。</w:t>
      </w:r>
    </w:p>
    <w:p w14:paraId="41EB4537">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val="0"/>
          <w:kern w:val="2"/>
          <w:sz w:val="28"/>
          <w:szCs w:val="28"/>
          <w:lang w:val="en-US" w:eastAsia="zh-CN" w:bidi="ar-SA"/>
        </w:rPr>
        <w:t>3.</w:t>
      </w:r>
      <w:r>
        <w:rPr>
          <w:rFonts w:hint="eastAsia" w:asciiTheme="minorEastAsia" w:hAnsiTheme="minorEastAsia" w:eastAsiaTheme="minorEastAsia" w:cstheme="minorEastAsia"/>
          <w:sz w:val="28"/>
          <w:szCs w:val="28"/>
        </w:rPr>
        <w:t>德育铸魂，培育时代新人之责</w:t>
      </w:r>
    </w:p>
    <w:p w14:paraId="075D388B">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3.1</w:t>
      </w:r>
      <w:r>
        <w:rPr>
          <w:rFonts w:hint="eastAsia" w:asciiTheme="minorEastAsia" w:hAnsiTheme="minorEastAsia" w:eastAsiaTheme="minorEastAsia" w:cstheme="minorEastAsia"/>
          <w:sz w:val="28"/>
          <w:szCs w:val="28"/>
        </w:rPr>
        <w:t>打造专业队伍，汇聚德育“新力量”</w:t>
      </w:r>
    </w:p>
    <w:p w14:paraId="233927BC">
      <w:pPr>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强化班主任队伍建设</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定期组织班主任培训、经验交流和主题班会观摩活动，提高班主任的班级管理能力和育人水平。建立班主任考核评价机制，评选优秀班主任，激发班主任的工作积极性。</w:t>
      </w:r>
    </w:p>
    <w:p w14:paraId="7BC360FF">
      <w:pPr>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加强德育导师队伍建设</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推行</w:t>
      </w:r>
      <w:r>
        <w:rPr>
          <w:rFonts w:hint="eastAsia" w:asciiTheme="minorEastAsia" w:hAnsiTheme="minorEastAsia" w:eastAsiaTheme="minorEastAsia" w:cstheme="minorEastAsia"/>
          <w:sz w:val="28"/>
          <w:szCs w:val="28"/>
          <w:lang w:eastAsia="zh-CN"/>
        </w:rPr>
        <w:t>全员</w:t>
      </w:r>
      <w:r>
        <w:rPr>
          <w:rFonts w:hint="eastAsia" w:asciiTheme="minorEastAsia" w:hAnsiTheme="minorEastAsia" w:eastAsiaTheme="minorEastAsia" w:cstheme="minorEastAsia"/>
          <w:sz w:val="28"/>
          <w:szCs w:val="28"/>
        </w:rPr>
        <w:t>德育导师制，</w:t>
      </w:r>
      <w:bookmarkStart w:id="0" w:name="_GoBack"/>
      <w:bookmarkEnd w:id="0"/>
      <w:r>
        <w:rPr>
          <w:rFonts w:hint="eastAsia" w:asciiTheme="minorEastAsia" w:hAnsiTheme="minorEastAsia" w:eastAsiaTheme="minorEastAsia" w:cstheme="minorEastAsia"/>
          <w:sz w:val="28"/>
          <w:szCs w:val="28"/>
        </w:rPr>
        <w:t>关注学生的思想、学习、生活等方面的情况，及时给予指导和帮助。定期召开德育导师工作会议，交流工作经验，解决工作中存在的问题。</w:t>
      </w:r>
    </w:p>
    <w:p w14:paraId="0EAE4025">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三年来，</w:t>
      </w:r>
      <w:r>
        <w:rPr>
          <w:rFonts w:hint="eastAsia" w:asciiTheme="minorEastAsia" w:hAnsiTheme="minorEastAsia" w:eastAsiaTheme="minorEastAsia" w:cstheme="minorEastAsia"/>
          <w:sz w:val="28"/>
          <w:szCs w:val="28"/>
        </w:rPr>
        <w:t>刘慧平获无锡市班主任基本功大赛特等奖，郭安哲获无锡市少先队案例比赛特等奖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红领巾基本功大赛一等奖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金玉芳获区中小学班主任基本功大赛一等奖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季丹丹获锡山区班主任基本功大赛二等奖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姜雪彤获锡山区少先队活动案例交流一等奖，华叶和袁继美老师所带的班级分别获评市区英雄中队和魅力中队，姜雪彤获锡山区心理健康优质课评比二等奖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朱宴获得中学中职微团课大赛教师组特等奖</w:t>
      </w:r>
      <w:r>
        <w:rPr>
          <w:rFonts w:hint="eastAsia" w:asciiTheme="minorEastAsia" w:hAnsiTheme="minorEastAsia" w:eastAsiaTheme="minorEastAsia" w:cstheme="minorEastAsia"/>
          <w:sz w:val="28"/>
          <w:szCs w:val="28"/>
          <w:lang w:eastAsia="zh-CN"/>
        </w:rPr>
        <w:t>。</w:t>
      </w:r>
    </w:p>
    <w:p w14:paraId="65425D69">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3.2</w:t>
      </w:r>
      <w:r>
        <w:rPr>
          <w:rFonts w:hint="eastAsia" w:asciiTheme="minorEastAsia" w:hAnsiTheme="minorEastAsia" w:eastAsiaTheme="minorEastAsia" w:cstheme="minorEastAsia"/>
          <w:sz w:val="28"/>
          <w:szCs w:val="28"/>
        </w:rPr>
        <w:t>丰富活动载体，厚植品德 “新根基”</w:t>
      </w:r>
    </w:p>
    <w:p w14:paraId="5F698AAB">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学校</w:t>
      </w:r>
      <w:r>
        <w:rPr>
          <w:rFonts w:hint="eastAsia" w:asciiTheme="minorEastAsia" w:hAnsiTheme="minorEastAsia" w:eastAsiaTheme="minorEastAsia" w:cstheme="minorEastAsia"/>
          <w:sz w:val="28"/>
          <w:szCs w:val="28"/>
        </w:rPr>
        <w:t>利用班会课、国旗下讲话、告家长书</w:t>
      </w:r>
      <w:r>
        <w:rPr>
          <w:rFonts w:hint="eastAsia" w:asciiTheme="minorEastAsia" w:hAnsiTheme="minorEastAsia" w:eastAsiaTheme="minorEastAsia" w:cstheme="minorEastAsia"/>
          <w:sz w:val="28"/>
          <w:szCs w:val="28"/>
          <w:lang w:eastAsia="zh-CN"/>
        </w:rPr>
        <w:t>、讲座</w:t>
      </w:r>
      <w:r>
        <w:rPr>
          <w:rFonts w:hint="eastAsia" w:asciiTheme="minorEastAsia" w:hAnsiTheme="minorEastAsia" w:eastAsiaTheme="minorEastAsia" w:cstheme="minorEastAsia"/>
          <w:sz w:val="28"/>
          <w:szCs w:val="28"/>
        </w:rPr>
        <w:t>等形式开展了心理健康教育、法制教育、禁毒教育、安全教育、革命传统思想教育，爱国主义教育、防欺凌教育等</w:t>
      </w:r>
      <w:r>
        <w:rPr>
          <w:rFonts w:hint="eastAsia" w:asciiTheme="minorEastAsia" w:hAnsiTheme="minorEastAsia" w:eastAsiaTheme="minorEastAsia" w:cstheme="minorEastAsia"/>
          <w:sz w:val="28"/>
          <w:szCs w:val="28"/>
          <w:lang w:eastAsia="zh-CN"/>
        </w:rPr>
        <w:t>主题教育</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学校</w:t>
      </w:r>
      <w:r>
        <w:rPr>
          <w:rFonts w:hint="eastAsia" w:asciiTheme="minorEastAsia" w:hAnsiTheme="minorEastAsia" w:eastAsiaTheme="minorEastAsia" w:cstheme="minorEastAsia"/>
          <w:sz w:val="28"/>
          <w:szCs w:val="28"/>
        </w:rPr>
        <w:t>抓住重要时间节点开展活动，</w:t>
      </w:r>
      <w:r>
        <w:rPr>
          <w:rFonts w:hint="eastAsia" w:asciiTheme="minorEastAsia" w:hAnsiTheme="minorEastAsia" w:cstheme="minorEastAsia"/>
          <w:sz w:val="28"/>
          <w:szCs w:val="28"/>
          <w:lang w:eastAsia="zh-CN"/>
        </w:rPr>
        <w:t>如</w:t>
      </w:r>
      <w:r>
        <w:rPr>
          <w:rFonts w:hint="eastAsia" w:asciiTheme="minorEastAsia" w:hAnsiTheme="minorEastAsia" w:eastAsiaTheme="minorEastAsia" w:cstheme="minorEastAsia"/>
          <w:sz w:val="28"/>
          <w:szCs w:val="28"/>
        </w:rPr>
        <w:t>利用双节假期，开展“我们的节日”活动；学雷锋</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宣传垃圾分类志愿活动；祭扫烈士墓活动；</w:t>
      </w:r>
      <w:r>
        <w:rPr>
          <w:rFonts w:hint="eastAsia" w:asciiTheme="minorEastAsia" w:hAnsiTheme="minorEastAsia" w:cstheme="minorEastAsia"/>
          <w:sz w:val="28"/>
          <w:szCs w:val="28"/>
          <w:lang w:eastAsia="zh-CN"/>
        </w:rPr>
        <w:t>初一年级新生入学适应性训练活动，</w:t>
      </w:r>
      <w:r>
        <w:rPr>
          <w:rFonts w:hint="eastAsia" w:asciiTheme="minorEastAsia" w:hAnsiTheme="minorEastAsia" w:eastAsiaTheme="minorEastAsia" w:cstheme="minorEastAsia"/>
          <w:sz w:val="28"/>
          <w:szCs w:val="28"/>
        </w:rPr>
        <w:t>初二年级青春仪式活动，初三年级</w:t>
      </w:r>
      <w:r>
        <w:rPr>
          <w:rFonts w:hint="eastAsia" w:asciiTheme="minorEastAsia" w:hAnsiTheme="minorEastAsia" w:cstheme="minorEastAsia"/>
          <w:sz w:val="28"/>
          <w:szCs w:val="28"/>
          <w:lang w:eastAsia="zh-CN"/>
        </w:rPr>
        <w:t>法律讲座及</w:t>
      </w:r>
      <w:r>
        <w:rPr>
          <w:rFonts w:hint="eastAsia" w:asciiTheme="minorEastAsia" w:hAnsiTheme="minorEastAsia" w:eastAsiaTheme="minorEastAsia" w:cstheme="minorEastAsia"/>
          <w:sz w:val="28"/>
          <w:szCs w:val="28"/>
        </w:rPr>
        <w:t>毕业典礼</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社会实践活动</w:t>
      </w:r>
      <w:r>
        <w:rPr>
          <w:rFonts w:hint="eastAsia" w:asciiTheme="minorEastAsia" w:hAnsiTheme="minorEastAsia" w:cstheme="minorEastAsia"/>
          <w:sz w:val="28"/>
          <w:szCs w:val="28"/>
          <w:lang w:eastAsia="zh-CN"/>
        </w:rPr>
        <w:t>；“四节”</w:t>
      </w:r>
      <w:r>
        <w:rPr>
          <w:rFonts w:hint="eastAsia" w:asciiTheme="minorEastAsia" w:hAnsiTheme="minorEastAsia" w:eastAsiaTheme="minorEastAsia" w:cstheme="minorEastAsia"/>
          <w:sz w:val="28"/>
          <w:szCs w:val="28"/>
        </w:rPr>
        <w:t>等</w:t>
      </w:r>
      <w:r>
        <w:rPr>
          <w:rFonts w:hint="eastAsia" w:asciiTheme="minorEastAsia" w:hAnsiTheme="minorEastAsia" w:eastAsiaTheme="minorEastAsia" w:cstheme="minorEastAsia"/>
          <w:sz w:val="28"/>
          <w:szCs w:val="28"/>
          <w:lang w:eastAsia="zh-CN"/>
        </w:rPr>
        <w:t>活动</w:t>
      </w:r>
      <w:r>
        <w:rPr>
          <w:rFonts w:hint="eastAsia" w:asciiTheme="minorEastAsia" w:hAnsiTheme="minorEastAsia" w:eastAsiaTheme="minorEastAsia" w:cstheme="minorEastAsia"/>
          <w:sz w:val="28"/>
          <w:szCs w:val="28"/>
        </w:rPr>
        <w:t>。这些活动为广大学生提供了展示自我才华的平台，丰富了学生的课余生活，营造了积极向上、充满活力的校园文化氛围。</w:t>
      </w:r>
    </w:p>
    <w:p w14:paraId="1B429C24">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学校</w:t>
      </w:r>
      <w:r>
        <w:rPr>
          <w:rFonts w:hint="eastAsia" w:asciiTheme="minorEastAsia" w:hAnsiTheme="minorEastAsia" w:eastAsiaTheme="minorEastAsia" w:cstheme="minorEastAsia"/>
          <w:sz w:val="28"/>
          <w:szCs w:val="28"/>
        </w:rPr>
        <w:t>建立心理健康咨询室，配备专业的心理健康教师，开设心理健康教育课程和心理咨询服务，关注学生的心理健康状况，及时进行心理疏导和干预。建立</w:t>
      </w:r>
      <w:r>
        <w:rPr>
          <w:rFonts w:hint="eastAsia" w:asciiTheme="minorEastAsia" w:hAnsiTheme="minorEastAsia" w:eastAsiaTheme="minorEastAsia" w:cstheme="minorEastAsia"/>
          <w:sz w:val="28"/>
          <w:szCs w:val="28"/>
          <w:lang w:eastAsia="zh-CN"/>
        </w:rPr>
        <w:t>“一生一档”</w:t>
      </w:r>
      <w:r>
        <w:rPr>
          <w:rFonts w:hint="eastAsia" w:asciiTheme="minorEastAsia" w:hAnsiTheme="minorEastAsia" w:cstheme="minorEastAsia"/>
          <w:sz w:val="28"/>
          <w:szCs w:val="28"/>
          <w:lang w:eastAsia="zh-CN"/>
        </w:rPr>
        <w:t>“一生一策”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对特殊学生进行跟踪辅导。</w:t>
      </w:r>
    </w:p>
    <w:p w14:paraId="1EADFB71">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eastAsia="zh-CN"/>
        </w:rPr>
        <w:t>通过</w:t>
      </w:r>
      <w:r>
        <w:rPr>
          <w:rFonts w:hint="eastAsia" w:asciiTheme="minorEastAsia" w:hAnsiTheme="minorEastAsia" w:eastAsiaTheme="minorEastAsia" w:cstheme="minorEastAsia"/>
          <w:b w:val="0"/>
          <w:bCs w:val="0"/>
          <w:sz w:val="28"/>
          <w:szCs w:val="28"/>
        </w:rPr>
        <w:t>成立家委会</w:t>
      </w:r>
      <w:r>
        <w:rPr>
          <w:rFonts w:hint="eastAsia" w:asciiTheme="minorEastAsia" w:hAnsiTheme="minorEastAsia" w:eastAsiaTheme="minorEastAsia" w:cstheme="minorEastAsia"/>
          <w:b w:val="0"/>
          <w:bCs w:val="0"/>
          <w:sz w:val="28"/>
          <w:szCs w:val="28"/>
          <w:lang w:eastAsia="zh-CN"/>
        </w:rPr>
        <w:t>、膳委会</w:t>
      </w:r>
      <w:r>
        <w:rPr>
          <w:rFonts w:hint="eastAsia" w:asciiTheme="minorEastAsia" w:hAnsiTheme="minorEastAsia" w:cstheme="minorEastAsia"/>
          <w:b w:val="0"/>
          <w:bCs w:val="0"/>
          <w:sz w:val="28"/>
          <w:szCs w:val="28"/>
          <w:lang w:eastAsia="zh-CN"/>
        </w:rPr>
        <w:t>等</w:t>
      </w:r>
      <w:r>
        <w:rPr>
          <w:rFonts w:hint="eastAsia" w:asciiTheme="minorEastAsia" w:hAnsiTheme="minorEastAsia" w:eastAsiaTheme="minorEastAsia" w:cstheme="minorEastAsia"/>
          <w:b w:val="0"/>
          <w:bCs w:val="0"/>
          <w:sz w:val="28"/>
          <w:szCs w:val="28"/>
        </w:rPr>
        <w:t>，定期召开家长会</w:t>
      </w:r>
      <w:r>
        <w:rPr>
          <w:rFonts w:hint="eastAsia" w:asciiTheme="minorEastAsia" w:hAnsiTheme="minorEastAsia" w:eastAsiaTheme="minorEastAsia" w:cstheme="minorEastAsia"/>
          <w:b w:val="0"/>
          <w:bCs w:val="0"/>
          <w:sz w:val="28"/>
          <w:szCs w:val="28"/>
          <w:lang w:eastAsia="zh-CN"/>
        </w:rPr>
        <w:t>、进行家访、</w:t>
      </w:r>
      <w:r>
        <w:rPr>
          <w:rFonts w:hint="eastAsia" w:asciiTheme="minorEastAsia" w:hAnsiTheme="minorEastAsia" w:eastAsiaTheme="minorEastAsia" w:cstheme="minorEastAsia"/>
          <w:b w:val="0"/>
          <w:bCs w:val="0"/>
          <w:sz w:val="28"/>
          <w:szCs w:val="28"/>
        </w:rPr>
        <w:t>组织家长参与学校管理和教育教学</w:t>
      </w:r>
      <w:r>
        <w:rPr>
          <w:rFonts w:hint="eastAsia" w:asciiTheme="minorEastAsia" w:hAnsiTheme="minorEastAsia" w:eastAsiaTheme="minorEastAsia" w:cstheme="minorEastAsia"/>
          <w:b w:val="0"/>
          <w:bCs w:val="0"/>
          <w:sz w:val="28"/>
          <w:szCs w:val="28"/>
          <w:lang w:eastAsia="zh-CN"/>
        </w:rPr>
        <w:t>等</w:t>
      </w:r>
      <w:r>
        <w:rPr>
          <w:rFonts w:hint="eastAsia" w:asciiTheme="minorEastAsia" w:hAnsiTheme="minorEastAsia" w:eastAsiaTheme="minorEastAsia" w:cstheme="minorEastAsia"/>
          <w:b w:val="0"/>
          <w:bCs w:val="0"/>
          <w:sz w:val="28"/>
          <w:szCs w:val="28"/>
        </w:rPr>
        <w:t>活动，</w:t>
      </w:r>
      <w:r>
        <w:rPr>
          <w:rFonts w:hint="eastAsia" w:asciiTheme="minorEastAsia" w:hAnsiTheme="minorEastAsia" w:eastAsiaTheme="minorEastAsia" w:cstheme="minorEastAsia"/>
          <w:b w:val="0"/>
          <w:bCs w:val="0"/>
          <w:sz w:val="28"/>
          <w:szCs w:val="28"/>
          <w:lang w:eastAsia="zh-CN"/>
        </w:rPr>
        <w:t>不断</w:t>
      </w:r>
      <w:r>
        <w:rPr>
          <w:rFonts w:hint="eastAsia" w:asciiTheme="minorEastAsia" w:hAnsiTheme="minorEastAsia" w:eastAsiaTheme="minorEastAsia" w:cstheme="minorEastAsia"/>
          <w:b w:val="0"/>
          <w:bCs w:val="0"/>
          <w:sz w:val="28"/>
          <w:szCs w:val="28"/>
        </w:rPr>
        <w:t>推进校家社协同育人。</w:t>
      </w:r>
      <w:r>
        <w:rPr>
          <w:rFonts w:hint="eastAsia" w:asciiTheme="minorEastAsia" w:hAnsiTheme="minorEastAsia" w:eastAsiaTheme="minorEastAsia" w:cstheme="minorEastAsia"/>
          <w:sz w:val="28"/>
          <w:szCs w:val="28"/>
        </w:rPr>
        <w:t>学校</w:t>
      </w:r>
      <w:r>
        <w:rPr>
          <w:rFonts w:hint="eastAsia" w:asciiTheme="minorEastAsia" w:hAnsiTheme="minorEastAsia" w:eastAsiaTheme="minorEastAsia" w:cstheme="minorEastAsia"/>
          <w:sz w:val="28"/>
          <w:szCs w:val="28"/>
          <w:lang w:eastAsia="zh-CN"/>
        </w:rPr>
        <w:t>还</w:t>
      </w:r>
      <w:r>
        <w:rPr>
          <w:rFonts w:hint="eastAsia" w:asciiTheme="minorEastAsia" w:hAnsiTheme="minorEastAsia" w:eastAsiaTheme="minorEastAsia" w:cstheme="minorEastAsia"/>
          <w:sz w:val="28"/>
          <w:szCs w:val="28"/>
        </w:rPr>
        <w:t>邀请了锡山区家庭教育研究中心姚华芳主任来校对全体家长作了家庭教育专题讲座。</w:t>
      </w:r>
      <w:r>
        <w:rPr>
          <w:rFonts w:hint="eastAsia" w:asciiTheme="minorEastAsia" w:hAnsiTheme="minorEastAsia" w:eastAsiaTheme="minorEastAsia" w:cstheme="minorEastAsia"/>
          <w:sz w:val="28"/>
          <w:szCs w:val="28"/>
          <w:lang w:eastAsia="zh-CN"/>
        </w:rPr>
        <w:t>在学校党支部的带领下，</w:t>
      </w:r>
      <w:r>
        <w:rPr>
          <w:rFonts w:hint="eastAsia" w:asciiTheme="minorEastAsia" w:hAnsiTheme="minorEastAsia" w:eastAsiaTheme="minorEastAsia" w:cstheme="minorEastAsia"/>
          <w:sz w:val="28"/>
          <w:szCs w:val="28"/>
        </w:rPr>
        <w:t>积极与社区合作，开展</w:t>
      </w:r>
      <w:r>
        <w:rPr>
          <w:rFonts w:hint="eastAsia" w:asciiTheme="minorEastAsia" w:hAnsiTheme="minorEastAsia" w:eastAsiaTheme="minorEastAsia" w:cstheme="minorEastAsia"/>
          <w:sz w:val="28"/>
          <w:szCs w:val="28"/>
          <w:lang w:eastAsia="zh-CN"/>
        </w:rPr>
        <w:t>党团队联合</w:t>
      </w:r>
      <w:r>
        <w:rPr>
          <w:rFonts w:hint="eastAsia" w:asciiTheme="minorEastAsia" w:hAnsiTheme="minorEastAsia" w:eastAsiaTheme="minorEastAsia" w:cstheme="minorEastAsia"/>
          <w:sz w:val="28"/>
          <w:szCs w:val="28"/>
        </w:rPr>
        <w:t>活动</w:t>
      </w:r>
      <w:r>
        <w:rPr>
          <w:rFonts w:hint="eastAsia" w:asciiTheme="minorEastAsia" w:hAnsiTheme="minorEastAsia" w:eastAsiaTheme="minorEastAsia" w:cstheme="minorEastAsia"/>
          <w:sz w:val="28"/>
          <w:szCs w:val="28"/>
          <w:lang w:eastAsia="zh-CN"/>
        </w:rPr>
        <w:t>进社区</w:t>
      </w:r>
      <w:r>
        <w:rPr>
          <w:rFonts w:hint="eastAsia" w:asciiTheme="minorEastAsia" w:hAnsiTheme="minorEastAsia" w:eastAsiaTheme="minorEastAsia" w:cstheme="minorEastAsia"/>
          <w:sz w:val="28"/>
          <w:szCs w:val="28"/>
        </w:rPr>
        <w:t>，拓宽学生的视野，培养学生的社会责任感。</w:t>
      </w:r>
    </w:p>
    <w:p w14:paraId="7C6182F9">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三年来，</w:t>
      </w:r>
      <w:r>
        <w:rPr>
          <w:rFonts w:hint="eastAsia" w:asciiTheme="minorEastAsia" w:hAnsiTheme="minorEastAsia" w:eastAsiaTheme="minorEastAsia" w:cstheme="minorEastAsia"/>
          <w:sz w:val="28"/>
          <w:szCs w:val="28"/>
        </w:rPr>
        <w:t>潘皓旻同学和钱逸峰同学分别被评为无锡市中小学“体育达人”和“艺术达人”，李欣怡，钱唯弘同学被评为无锡市优秀少先队员</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钱逸峰同学在锡山区“三独”比赛中获独奏一等奖，潘淼珏同学获得微团课学生组大赛一等奖</w:t>
      </w:r>
      <w:r>
        <w:rPr>
          <w:rFonts w:hint="eastAsia" w:asciiTheme="minorEastAsia" w:hAnsiTheme="minorEastAsia" w:eastAsiaTheme="minorEastAsia" w:cstheme="minorEastAsia"/>
          <w:sz w:val="28"/>
          <w:szCs w:val="28"/>
          <w:lang w:eastAsia="zh-CN"/>
        </w:rPr>
        <w:t>等</w:t>
      </w:r>
      <w:r>
        <w:rPr>
          <w:rFonts w:hint="eastAsia" w:asciiTheme="minorEastAsia" w:hAnsiTheme="minorEastAsia" w:cstheme="minorEastAsia"/>
          <w:sz w:val="28"/>
          <w:szCs w:val="28"/>
          <w:lang w:eastAsia="zh-CN"/>
        </w:rPr>
        <w:t>，多名学生获市区三好学生等</w:t>
      </w:r>
      <w:r>
        <w:rPr>
          <w:rFonts w:hint="eastAsia" w:asciiTheme="minorEastAsia" w:hAnsiTheme="minorEastAsia" w:eastAsiaTheme="minorEastAsia" w:cstheme="minorEastAsia"/>
          <w:sz w:val="28"/>
          <w:szCs w:val="28"/>
          <w:lang w:eastAsia="zh-CN"/>
        </w:rPr>
        <w:t>。</w:t>
      </w:r>
    </w:p>
    <w:p w14:paraId="496F1820">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3.3</w:t>
      </w:r>
      <w:r>
        <w:rPr>
          <w:rFonts w:hint="eastAsia" w:asciiTheme="minorEastAsia" w:hAnsiTheme="minorEastAsia" w:eastAsiaTheme="minorEastAsia" w:cstheme="minorEastAsia"/>
          <w:sz w:val="28"/>
          <w:szCs w:val="28"/>
        </w:rPr>
        <w:t>完善评价体系，激发品德“新成长”</w:t>
      </w:r>
    </w:p>
    <w:p w14:paraId="381FAC37">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学校不断完善德育评价体系，对学生</w:t>
      </w:r>
      <w:r>
        <w:rPr>
          <w:rFonts w:hint="eastAsia" w:asciiTheme="minorEastAsia" w:hAnsiTheme="minorEastAsia" w:eastAsiaTheme="minorEastAsia" w:cstheme="minorEastAsia"/>
          <w:sz w:val="28"/>
          <w:szCs w:val="28"/>
          <w:lang w:val="en-US" w:eastAsia="zh-CN"/>
        </w:rPr>
        <w:t>品德表现进行全面、客观、公正评价。评价内容涵盖学生日常行为规范、品德修养、社会实践等方面。</w:t>
      </w:r>
      <w:r>
        <w:rPr>
          <w:rFonts w:hint="eastAsia" w:asciiTheme="minorEastAsia" w:hAnsiTheme="minorEastAsia" w:eastAsiaTheme="minorEastAsia" w:cstheme="minorEastAsia"/>
          <w:sz w:val="28"/>
          <w:szCs w:val="28"/>
        </w:rPr>
        <w:t>组织学生学习</w:t>
      </w:r>
      <w:r>
        <w:rPr>
          <w:rFonts w:hint="eastAsia" w:asciiTheme="minorEastAsia" w:hAnsiTheme="minorEastAsia" w:eastAsiaTheme="minorEastAsia" w:cstheme="minorEastAsia"/>
          <w:sz w:val="28"/>
          <w:szCs w:val="28"/>
          <w:lang w:eastAsia="zh-CN"/>
        </w:rPr>
        <w:t>《无锡市</w:t>
      </w:r>
      <w:r>
        <w:rPr>
          <w:rFonts w:hint="eastAsia" w:asciiTheme="minorEastAsia" w:hAnsiTheme="minorEastAsia" w:eastAsiaTheme="minorEastAsia" w:cstheme="minorEastAsia"/>
          <w:sz w:val="28"/>
          <w:szCs w:val="28"/>
        </w:rPr>
        <w:t>查桥中学学生惩戒条例</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试行稿</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《无锡市</w:t>
      </w:r>
      <w:r>
        <w:rPr>
          <w:rFonts w:hint="eastAsia" w:asciiTheme="minorEastAsia" w:hAnsiTheme="minorEastAsia" w:eastAsiaTheme="minorEastAsia" w:cstheme="minorEastAsia"/>
          <w:sz w:val="28"/>
          <w:szCs w:val="28"/>
        </w:rPr>
        <w:t>查桥中学学生手册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，规范学生的行为习惯，对学生中出现的苗头性问题，做到及时发现、及时处理，保证教育教学管理秩序的稳定有序</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激励学生积极向上，不断提升自身品德素质。</w:t>
      </w:r>
    </w:p>
    <w:p w14:paraId="15D458BD">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三年</w:t>
      </w:r>
      <w:r>
        <w:rPr>
          <w:rFonts w:hint="eastAsia" w:asciiTheme="minorEastAsia" w:hAnsiTheme="minorEastAsia" w:cstheme="minorEastAsia"/>
          <w:sz w:val="28"/>
          <w:szCs w:val="28"/>
          <w:lang w:val="en-US" w:eastAsia="zh-CN"/>
        </w:rPr>
        <w:t>来</w:t>
      </w:r>
      <w:r>
        <w:rPr>
          <w:rFonts w:hint="eastAsia" w:asciiTheme="minorEastAsia" w:hAnsiTheme="minorEastAsia" w:eastAsiaTheme="minorEastAsia" w:cstheme="minorEastAsia"/>
          <w:sz w:val="28"/>
          <w:szCs w:val="28"/>
          <w:lang w:val="en-US" w:eastAsia="zh-CN"/>
        </w:rPr>
        <w:t>，阙国栋老师所带的初三</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班被评为2023年无锡市先进学生集体，</w:t>
      </w:r>
      <w:r>
        <w:rPr>
          <w:rFonts w:hint="eastAsia" w:asciiTheme="minorEastAsia" w:hAnsiTheme="minorEastAsia" w:cstheme="minorEastAsia"/>
          <w:sz w:val="28"/>
          <w:szCs w:val="28"/>
          <w:lang w:eastAsia="zh-CN"/>
        </w:rPr>
        <w:t>八</w:t>
      </w:r>
      <w:r>
        <w:rPr>
          <w:rFonts w:hint="eastAsia" w:asciiTheme="minorEastAsia" w:hAnsiTheme="minorEastAsia" w:eastAsiaTheme="minorEastAsia" w:cstheme="minorEastAsia"/>
          <w:sz w:val="28"/>
          <w:szCs w:val="28"/>
        </w:rPr>
        <w:t>（4）中队获得市红领巾三星章</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华叶老师所带的</w:t>
      </w:r>
      <w:r>
        <w:rPr>
          <w:rFonts w:hint="eastAsia" w:asciiTheme="minorEastAsia" w:hAnsiTheme="minorEastAsia" w:eastAsiaTheme="minorEastAsia" w:cstheme="minorEastAsia"/>
          <w:sz w:val="28"/>
          <w:szCs w:val="28"/>
          <w:lang w:eastAsia="zh-CN"/>
        </w:rPr>
        <w:t>八</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邹启文中队被评为2022-2023年度锡山区英雄中队，</w:t>
      </w:r>
      <w:r>
        <w:rPr>
          <w:rFonts w:hint="eastAsia" w:asciiTheme="minorEastAsia" w:hAnsiTheme="minorEastAsia" w:eastAsiaTheme="minorEastAsia" w:cstheme="minorEastAsia"/>
          <w:sz w:val="28"/>
          <w:szCs w:val="28"/>
          <w:lang w:val="en-US" w:eastAsia="zh-CN"/>
        </w:rPr>
        <w:t>袁继美老师所带的</w:t>
      </w:r>
      <w:r>
        <w:rPr>
          <w:rFonts w:hint="eastAsia" w:asciiTheme="minorEastAsia" w:hAnsiTheme="minorEastAsia" w:eastAsiaTheme="minorEastAsia" w:cstheme="minorEastAsia"/>
          <w:sz w:val="28"/>
          <w:szCs w:val="28"/>
        </w:rPr>
        <w:t>八</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笃行中队被评为2022-2023年度锡山区魅力中队</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袁继美老师所带的</w:t>
      </w:r>
      <w:r>
        <w:rPr>
          <w:rFonts w:hint="eastAsia" w:asciiTheme="minorEastAsia" w:hAnsiTheme="minorEastAsia" w:eastAsiaTheme="minorEastAsia" w:cstheme="minorEastAsia"/>
          <w:sz w:val="28"/>
          <w:szCs w:val="28"/>
          <w:lang w:eastAsia="zh-CN"/>
        </w:rPr>
        <w:t>初二</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7</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班</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李强老师所带的</w:t>
      </w:r>
      <w:r>
        <w:rPr>
          <w:rFonts w:hint="eastAsia" w:asciiTheme="minorEastAsia" w:hAnsiTheme="minorEastAsia" w:eastAsiaTheme="minorEastAsia" w:cstheme="minorEastAsia"/>
          <w:sz w:val="28"/>
          <w:szCs w:val="28"/>
          <w:lang w:eastAsia="zh-CN"/>
        </w:rPr>
        <w:t>初一</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2</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t>班</w:t>
      </w:r>
      <w:r>
        <w:rPr>
          <w:rFonts w:hint="eastAsia" w:asciiTheme="minorEastAsia" w:hAnsiTheme="minorEastAsia" w:cstheme="minorEastAsia"/>
          <w:sz w:val="28"/>
          <w:szCs w:val="28"/>
          <w:lang w:eastAsia="zh-CN"/>
        </w:rPr>
        <w:t>获评</w:t>
      </w:r>
      <w:r>
        <w:rPr>
          <w:rFonts w:hint="eastAsia" w:asciiTheme="minorEastAsia" w:hAnsiTheme="minorEastAsia" w:eastAsiaTheme="minorEastAsia" w:cstheme="minorEastAsia"/>
          <w:sz w:val="28"/>
          <w:szCs w:val="28"/>
          <w:lang w:eastAsia="zh-CN"/>
        </w:rPr>
        <w:t>锡山区先进学生集体</w:t>
      </w:r>
      <w:r>
        <w:rPr>
          <w:rFonts w:hint="eastAsia" w:asciiTheme="minorEastAsia" w:hAnsiTheme="minorEastAsia" w:eastAsiaTheme="minorEastAsia" w:cstheme="minorEastAsia"/>
          <w:sz w:val="28"/>
          <w:szCs w:val="28"/>
        </w:rPr>
        <w:t>等</w:t>
      </w:r>
      <w:r>
        <w:rPr>
          <w:rFonts w:hint="eastAsia" w:asciiTheme="minorEastAsia" w:hAnsiTheme="minorEastAsia" w:eastAsiaTheme="minorEastAsia" w:cstheme="minorEastAsia"/>
          <w:sz w:val="28"/>
          <w:szCs w:val="28"/>
          <w:lang w:eastAsia="zh-CN"/>
        </w:rPr>
        <w:t>。</w:t>
      </w:r>
    </w:p>
    <w:p w14:paraId="63DEDEE2">
      <w:pPr>
        <w:keepNext w:val="0"/>
        <w:keepLines w:val="0"/>
        <w:pageBreakBefore w:val="0"/>
        <w:widowControl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b/>
          <w:bCs w:val="0"/>
          <w:kern w:val="2"/>
          <w:sz w:val="28"/>
          <w:szCs w:val="28"/>
          <w:lang w:val="en-US" w:eastAsia="zh-CN" w:bidi="ar-SA"/>
        </w:rPr>
      </w:pPr>
      <w:r>
        <w:rPr>
          <w:rFonts w:hint="eastAsia" w:asciiTheme="minorEastAsia" w:hAnsiTheme="minorEastAsia" w:cstheme="minorEastAsia"/>
          <w:b/>
          <w:bCs w:val="0"/>
          <w:kern w:val="2"/>
          <w:sz w:val="28"/>
          <w:szCs w:val="28"/>
          <w:lang w:val="en-US" w:eastAsia="zh-CN" w:bidi="ar-SA"/>
        </w:rPr>
        <w:t>4</w:t>
      </w:r>
      <w:r>
        <w:rPr>
          <w:rFonts w:hint="eastAsia" w:asciiTheme="minorEastAsia" w:hAnsiTheme="minorEastAsia" w:eastAsiaTheme="minorEastAsia" w:cstheme="minorEastAsia"/>
          <w:b/>
          <w:bCs w:val="0"/>
          <w:kern w:val="2"/>
          <w:sz w:val="28"/>
          <w:szCs w:val="28"/>
          <w:lang w:val="en-US" w:eastAsia="zh-CN" w:bidi="ar-SA"/>
        </w:rPr>
        <w:t>.提质</w:t>
      </w:r>
      <w:r>
        <w:rPr>
          <w:rFonts w:hint="eastAsia" w:asciiTheme="minorEastAsia" w:hAnsiTheme="minorEastAsia" w:cstheme="minorEastAsia"/>
          <w:b/>
          <w:bCs w:val="0"/>
          <w:kern w:val="2"/>
          <w:sz w:val="28"/>
          <w:szCs w:val="28"/>
          <w:lang w:val="en-US" w:eastAsia="zh-CN" w:bidi="ar-SA"/>
        </w:rPr>
        <w:t>增效</w:t>
      </w:r>
      <w:r>
        <w:rPr>
          <w:rFonts w:hint="eastAsia" w:asciiTheme="minorEastAsia" w:hAnsiTheme="minorEastAsia" w:eastAsiaTheme="minorEastAsia" w:cstheme="minorEastAsia"/>
          <w:b/>
          <w:bCs w:val="0"/>
          <w:kern w:val="2"/>
          <w:sz w:val="28"/>
          <w:szCs w:val="28"/>
          <w:lang w:val="en-US" w:eastAsia="zh-CN" w:bidi="ar-SA"/>
        </w:rPr>
        <w:t>，锻造教育质量之魂</w:t>
      </w:r>
    </w:p>
    <w:p w14:paraId="0C563C2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kern w:val="0"/>
          <w:sz w:val="28"/>
          <w:szCs w:val="28"/>
          <w:lang w:val="en-US" w:eastAsia="zh-CN" w:bidi="ar"/>
        </w:rPr>
        <w:t>（1）精细常规管理，夯实教学“硬基础”</w:t>
      </w:r>
    </w:p>
    <w:p w14:paraId="73FECB7D">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学校</w:t>
      </w:r>
      <w:r>
        <w:rPr>
          <w:rFonts w:hint="eastAsia" w:asciiTheme="minorEastAsia" w:hAnsiTheme="minorEastAsia" w:eastAsiaTheme="minorEastAsia" w:cstheme="minorEastAsia"/>
          <w:sz w:val="28"/>
          <w:szCs w:val="28"/>
          <w:lang w:eastAsia="zh-CN"/>
        </w:rPr>
        <w:t>持续</w:t>
      </w:r>
      <w:r>
        <w:rPr>
          <w:rFonts w:hint="eastAsia" w:asciiTheme="minorEastAsia" w:hAnsiTheme="minorEastAsia" w:eastAsiaTheme="minorEastAsia" w:cstheme="minorEastAsia"/>
          <w:sz w:val="28"/>
          <w:szCs w:val="28"/>
        </w:rPr>
        <w:t>规范教学行为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提倡坚持教学“五认真”，即认真备课、认真上课、认真批改作业、认真辅导、认真评价。采用“教研组定期检查+教务处抽查”双轨模式，对教师“五认真”工作落实情况进行督导检查，督促反馈改进，以提高教学的有序有效。</w:t>
      </w:r>
    </w:p>
    <w:p w14:paraId="543DF23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学校认真落实“两大策略”，即“分层教学”策略和“两清三精四必”策略。“两清”即天天清、周周清，“三精”即精编精练精讲，“四必”即“有发必收、有收必批、有批必改、有改必评”</w:t>
      </w:r>
      <w:r>
        <w:rPr>
          <w:rFonts w:hint="eastAsia" w:asciiTheme="minorEastAsia" w:hAnsiTheme="minorEastAsia" w:eastAsiaTheme="minorEastAsia" w:cstheme="minorEastAsia"/>
          <w:sz w:val="28"/>
          <w:szCs w:val="28"/>
          <w:lang w:eastAsia="zh-CN"/>
        </w:rPr>
        <w:t>。</w:t>
      </w:r>
    </w:p>
    <w:p w14:paraId="13D7A04B">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学校不断</w:t>
      </w:r>
      <w:r>
        <w:rPr>
          <w:rFonts w:hint="eastAsia" w:asciiTheme="minorEastAsia" w:hAnsiTheme="minorEastAsia" w:eastAsiaTheme="minorEastAsia" w:cstheme="minorEastAsia"/>
          <w:sz w:val="28"/>
          <w:szCs w:val="28"/>
        </w:rPr>
        <w:t>强化过程监控</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通过定期学生问卷调查、座谈会及</w:t>
      </w:r>
      <w:r>
        <w:rPr>
          <w:rFonts w:hint="eastAsia" w:asciiTheme="minorEastAsia" w:hAnsiTheme="minorEastAsia" w:eastAsiaTheme="minorEastAsia" w:cstheme="minorEastAsia"/>
          <w:sz w:val="28"/>
          <w:szCs w:val="28"/>
          <w:lang w:eastAsia="zh-CN"/>
        </w:rPr>
        <w:t>期中期末</w:t>
      </w:r>
      <w:r>
        <w:rPr>
          <w:rFonts w:hint="eastAsia" w:asciiTheme="minorEastAsia" w:hAnsiTheme="minorEastAsia" w:eastAsiaTheme="minorEastAsia" w:cstheme="minorEastAsia"/>
          <w:sz w:val="28"/>
          <w:szCs w:val="28"/>
        </w:rPr>
        <w:t>数据分析，精准把握教学动态，开好年级组、备课组质量分析会，优化教学策略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形成“事前计划、过程督促、事后反馈”闭环管理体系。</w:t>
      </w:r>
    </w:p>
    <w:p w14:paraId="5AAADF07">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kern w:val="0"/>
          <w:sz w:val="28"/>
          <w:szCs w:val="28"/>
          <w:lang w:val="en-US" w:eastAsia="zh-CN" w:bidi="ar"/>
        </w:rPr>
        <w:t>（2）落实教育新政，开启育人“新实践”</w:t>
      </w:r>
    </w:p>
    <w:p w14:paraId="471D373B">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学校认真落实</w:t>
      </w:r>
      <w:r>
        <w:rPr>
          <w:rFonts w:hint="eastAsia" w:asciiTheme="minorEastAsia" w:hAnsiTheme="minorEastAsia" w:eastAsiaTheme="minorEastAsia" w:cstheme="minorEastAsia"/>
          <w:sz w:val="28"/>
          <w:szCs w:val="28"/>
          <w:lang w:eastAsia="zh-CN"/>
        </w:rPr>
        <w:t>五项管理</w:t>
      </w:r>
      <w:r>
        <w:rPr>
          <w:rFonts w:hint="eastAsia" w:asciiTheme="minorEastAsia" w:hAnsiTheme="minorEastAsia" w:eastAsiaTheme="minorEastAsia" w:cstheme="minorEastAsia"/>
          <w:sz w:val="28"/>
          <w:szCs w:val="28"/>
        </w:rPr>
        <w:t>，加强学生手机管理，积极开展学生手机管理教育引导工作，严禁教师用手机布置完成作业。</w:t>
      </w:r>
      <w:r>
        <w:rPr>
          <w:rFonts w:hint="eastAsia" w:asciiTheme="minorEastAsia" w:hAnsiTheme="minorEastAsia" w:eastAsiaTheme="minorEastAsia" w:cstheme="minorEastAsia"/>
          <w:sz w:val="28"/>
          <w:szCs w:val="28"/>
          <w:lang w:eastAsia="zh-CN"/>
        </w:rPr>
        <w:t>加强作业管理、建立作业质量保障机制，落实公示批改检查要求，</w:t>
      </w:r>
      <w:r>
        <w:rPr>
          <w:rFonts w:hint="eastAsia" w:asciiTheme="minorEastAsia" w:hAnsiTheme="minorEastAsia" w:eastAsiaTheme="minorEastAsia" w:cstheme="minorEastAsia"/>
          <w:sz w:val="28"/>
          <w:szCs w:val="28"/>
        </w:rPr>
        <w:t>科学控制作业量，保证学生按时就寝</w:t>
      </w:r>
      <w:r>
        <w:rPr>
          <w:rFonts w:hint="eastAsia" w:asciiTheme="minorEastAsia" w:hAnsiTheme="minorEastAsia" w:eastAsiaTheme="minorEastAsia" w:cstheme="minorEastAsia"/>
          <w:sz w:val="28"/>
          <w:szCs w:val="28"/>
          <w:lang w:eastAsia="zh-CN"/>
        </w:rPr>
        <w:t>，加强学生睡眠管理，提高学生身体素质</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提高学生读物质量，</w:t>
      </w:r>
      <w:r>
        <w:rPr>
          <w:rFonts w:hint="eastAsia" w:asciiTheme="minorEastAsia" w:hAnsiTheme="minorEastAsia" w:eastAsiaTheme="minorEastAsia" w:cstheme="minorEastAsia"/>
          <w:sz w:val="28"/>
          <w:szCs w:val="28"/>
        </w:rPr>
        <w:t>加强图书质量管理，杜绝强制或变相强制学生购买课外读物的行为。</w:t>
      </w:r>
    </w:p>
    <w:p w14:paraId="26F079D1">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学校认真落实“双减”政策</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以“减负提质”为导向，探索分层作业设计，构建科学合理的课程结构，促进学生全面发展。</w:t>
      </w:r>
    </w:p>
    <w:p w14:paraId="70C8703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rPr>
        <w:t>学校认真</w:t>
      </w:r>
      <w:r>
        <w:rPr>
          <w:rFonts w:hint="eastAsia" w:asciiTheme="minorEastAsia" w:hAnsiTheme="minorEastAsia" w:eastAsiaTheme="minorEastAsia" w:cstheme="minorEastAsia"/>
          <w:kern w:val="2"/>
          <w:sz w:val="28"/>
          <w:szCs w:val="28"/>
          <w:lang w:val="en-US" w:eastAsia="zh-CN" w:bidi="ar-SA"/>
        </w:rPr>
        <w:t>落实“2·15专项行动”，确保学生每天1节体育课，课间休息15分钟，每天 2次大课间体育活动。</w:t>
      </w:r>
      <w:r>
        <w:rPr>
          <w:rFonts w:hint="eastAsia" w:asciiTheme="minorEastAsia" w:hAnsiTheme="minorEastAsia" w:eastAsiaTheme="minorEastAsia" w:cstheme="minorEastAsia"/>
          <w:sz w:val="28"/>
          <w:szCs w:val="28"/>
        </w:rPr>
        <w:t>做好学生近视防控，落实体质健康测试制度。</w:t>
      </w:r>
      <w:r>
        <w:rPr>
          <w:rFonts w:hint="eastAsia" w:asciiTheme="minorEastAsia" w:hAnsiTheme="minorEastAsia" w:eastAsiaTheme="minorEastAsia" w:cstheme="minorEastAsia"/>
          <w:kern w:val="2"/>
          <w:sz w:val="28"/>
          <w:szCs w:val="28"/>
          <w:lang w:val="en-US" w:eastAsia="zh-CN" w:bidi="ar-SA"/>
        </w:rPr>
        <w:t>开足开齐音美信息技术等课程。</w:t>
      </w:r>
    </w:p>
    <w:p w14:paraId="38B1A663">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rPr>
        <w:t>学校更加突出服务功能，更大力度推进课后服务，着力提高服务质量。对于学生是否参加课后服务，由学生和家长自愿选择，充分遵从学生和家长意愿。建立健全了课后服务安全应急预案，确保课后服务工作科学、规范、安全、有序。经过探索与实践，</w:t>
      </w:r>
      <w:r>
        <w:rPr>
          <w:rFonts w:hint="eastAsia" w:asciiTheme="minorEastAsia" w:hAnsiTheme="minorEastAsia" w:eastAsiaTheme="minorEastAsia" w:cstheme="minorEastAsia"/>
          <w:color w:val="auto"/>
          <w:sz w:val="28"/>
          <w:szCs w:val="28"/>
        </w:rPr>
        <w:t>课后服务取得了良好的成效</w:t>
      </w:r>
      <w:r>
        <w:rPr>
          <w:rFonts w:hint="eastAsia" w:asciiTheme="minorEastAsia" w:hAnsiTheme="minorEastAsia" w:eastAsiaTheme="minorEastAsia" w:cstheme="minorEastAsia"/>
          <w:sz w:val="28"/>
          <w:szCs w:val="28"/>
        </w:rPr>
        <w:t>。</w:t>
      </w:r>
    </w:p>
    <w:p w14:paraId="3901AE98">
      <w:pPr>
        <w:pStyle w:val="3"/>
        <w:keepNext w:val="0"/>
        <w:keepLines w:val="0"/>
        <w:pageBreakBefore w:val="0"/>
        <w:widowControl/>
        <w:numPr>
          <w:ilvl w:val="0"/>
          <w:numId w:val="0"/>
        </w:numPr>
        <w:suppressLineNumbers w:val="0"/>
        <w:kinsoku/>
        <w:wordWrap/>
        <w:overflowPunct/>
        <w:topLinePunct w:val="0"/>
        <w:autoSpaceDE/>
        <w:autoSpaceDN/>
        <w:bidi w:val="0"/>
        <w:adjustRightInd/>
        <w:spacing w:beforeAutospacing="0" w:afterAutospacing="0" w:line="440" w:lineRule="exact"/>
        <w:jc w:val="left"/>
        <w:textAlignment w:val="auto"/>
        <w:outlineLvl w:val="2"/>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eastAsiaTheme="minorEastAsia" w:cstheme="minorEastAsia"/>
          <w:b/>
          <w:bCs/>
          <w:kern w:val="0"/>
          <w:sz w:val="28"/>
          <w:szCs w:val="28"/>
          <w:lang w:val="en-US" w:eastAsia="zh-CN" w:bidi="ar"/>
        </w:rPr>
        <w:t>（3）聚焦质量提升，铸就教育“新辉煌”</w:t>
      </w:r>
    </w:p>
    <w:p w14:paraId="5C7BD12B">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学</w:t>
      </w:r>
      <w:r>
        <w:rPr>
          <w:rFonts w:hint="eastAsia" w:asciiTheme="minorEastAsia" w:hAnsiTheme="minorEastAsia" w:eastAsiaTheme="minorEastAsia" w:cstheme="minorEastAsia"/>
          <w:sz w:val="28"/>
          <w:szCs w:val="28"/>
          <w:lang w:val="en-US" w:eastAsia="zh-CN"/>
        </w:rPr>
        <w:t>校始终坚持以“三学课堂”理念为引领。“三学课堂”是在“三多三少四优化”的教学模式中，进行改革实践，探索出的一种新型课堂理念，即“以学为主，顺学而导，依学而评”。</w:t>
      </w:r>
      <w:r>
        <w:rPr>
          <w:rFonts w:hint="eastAsia" w:asciiTheme="minorEastAsia" w:hAnsiTheme="minorEastAsia" w:cstheme="minorEastAsia"/>
          <w:sz w:val="28"/>
          <w:szCs w:val="28"/>
          <w:lang w:val="en-US" w:eastAsia="zh-CN"/>
        </w:rPr>
        <w:t>依此</w:t>
      </w:r>
      <w:r>
        <w:rPr>
          <w:rFonts w:hint="eastAsia" w:asciiTheme="minorEastAsia" w:hAnsiTheme="minorEastAsia" w:eastAsiaTheme="minorEastAsia" w:cstheme="minorEastAsia"/>
          <w:sz w:val="28"/>
          <w:szCs w:val="28"/>
          <w:lang w:val="en-US" w:eastAsia="zh-CN"/>
        </w:rPr>
        <w:t>着力优化课程体系，对国家课程进行校本化创新实施。一是培育特色，凸显校本课程建设的丰富适切：书法课堂“创新书法课程，建立校本特色”；艺术社团“精选课程内容，培养学生特长”；阅读课程“开发国学教材，融入地方文化”；足球特色“兼顾技能精神，打造特色品牌”。二是丰富内容，注重社会课程建设的拓展实践：善用“节日”，参观名人故居、田间劳作、学雷锋活动、缅怀革命先烈，新春纳福，谈村寻访，爱心义卖，消防演练等活动，使学生在与社会、自然的接触中感悟和践行“笃行”文化，撰写感悟心得。三是重视五育并举，落实体育美育课程的设置：</w:t>
      </w:r>
      <w:r>
        <w:rPr>
          <w:rFonts w:hint="eastAsia" w:asciiTheme="minorEastAsia" w:hAnsiTheme="minorEastAsia" w:eastAsiaTheme="minorEastAsia" w:cstheme="minorEastAsia"/>
          <w:color w:val="auto"/>
          <w:sz w:val="28"/>
          <w:szCs w:val="28"/>
          <w:lang w:val="en-US" w:eastAsia="zh-CN"/>
        </w:rPr>
        <w:t>我校坚持“健康第一”，开齐开足上好体育与健康课程，加强学校体育教学训练，培强体育教师队伍，让学生在体育锻炼中享受乐趣，增强体质，健全人格，锤炼意志；我校把美育纳入学生培养，坚持“以美育人，以美化人”，开足美育课程，融合拓展美育教学，丰富艺术实践活动，培养德智体美劳</w:t>
      </w:r>
      <w:r>
        <w:rPr>
          <w:rFonts w:hint="eastAsia" w:asciiTheme="minorEastAsia" w:hAnsiTheme="minorEastAsia" w:eastAsiaTheme="minorEastAsia" w:cstheme="minorEastAsia"/>
          <w:sz w:val="28"/>
          <w:szCs w:val="28"/>
          <w:lang w:val="en-US" w:eastAsia="zh-CN"/>
        </w:rPr>
        <w:t>全面发展的学生。</w:t>
      </w:r>
    </w:p>
    <w:p w14:paraId="5612E7E0">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科研赋能，激发教育创新之势</w:t>
      </w:r>
    </w:p>
    <w:p w14:paraId="74307550">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5.1</w:t>
      </w:r>
      <w:r>
        <w:rPr>
          <w:rFonts w:hint="eastAsia" w:asciiTheme="minorEastAsia" w:hAnsiTheme="minorEastAsia" w:eastAsiaTheme="minorEastAsia" w:cstheme="minorEastAsia"/>
          <w:sz w:val="28"/>
          <w:szCs w:val="28"/>
        </w:rPr>
        <w:t>积极开展项目，探索教育“新方向”</w:t>
      </w:r>
    </w:p>
    <w:p w14:paraId="74159D40">
      <w:pPr>
        <w:pStyle w:val="4"/>
        <w:keepNext w:val="0"/>
        <w:keepLines w:val="0"/>
        <w:pageBreakBefore w:val="0"/>
        <w:widowControl w:val="0"/>
        <w:kinsoku/>
        <w:wordWrap/>
        <w:overflowPunct/>
        <w:topLinePunct w:val="0"/>
        <w:autoSpaceDE/>
        <w:autoSpaceDN/>
        <w:bidi w:val="0"/>
        <w:adjustRightInd/>
        <w:snapToGrid w:val="0"/>
        <w:spacing w:beforeAutospacing="0" w:afterAutospacing="0" w:line="440" w:lineRule="exact"/>
        <w:ind w:firstLine="560" w:firstLineChars="200"/>
        <w:jc w:val="left"/>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学校</w:t>
      </w:r>
      <w:r>
        <w:rPr>
          <w:rFonts w:hint="eastAsia" w:asciiTheme="minorEastAsia" w:hAnsiTheme="minorEastAsia" w:eastAsiaTheme="minorEastAsia" w:cstheme="minorEastAsia"/>
          <w:sz w:val="28"/>
          <w:szCs w:val="28"/>
        </w:rPr>
        <w:t>高度重视教育科研工作，积极组织教师参与各级课题申报与</w:t>
      </w:r>
      <w:r>
        <w:rPr>
          <w:rFonts w:hint="eastAsia" w:asciiTheme="minorEastAsia" w:hAnsiTheme="minorEastAsia" w:cstheme="minorEastAsia"/>
          <w:sz w:val="28"/>
          <w:szCs w:val="28"/>
          <w:lang w:eastAsia="zh-CN"/>
        </w:rPr>
        <w:t>研究，邀请区内课题专家到校开展专题讲座指导。学校</w:t>
      </w:r>
      <w:r>
        <w:rPr>
          <w:rFonts w:hint="eastAsia" w:asciiTheme="minorEastAsia" w:hAnsiTheme="minorEastAsia" w:eastAsiaTheme="minorEastAsia" w:cstheme="minorEastAsia"/>
          <w:sz w:val="28"/>
          <w:szCs w:val="28"/>
        </w:rPr>
        <w:t>成功申报无锡市教育科学“十三五”规划课题</w:t>
      </w:r>
      <w:r>
        <w:rPr>
          <w:rFonts w:hint="eastAsia" w:asciiTheme="minorEastAsia" w:hAnsiTheme="minorEastAsia" w:cstheme="minorEastAsia"/>
          <w:sz w:val="28"/>
          <w:szCs w:val="28"/>
          <w:lang w:eastAsia="zh-CN"/>
        </w:rPr>
        <w:t>和锡山区教育科学“十三五”规划课题、锡山区教育科学“十四五”规划</w:t>
      </w:r>
      <w:r>
        <w:rPr>
          <w:rFonts w:hint="eastAsia" w:asciiTheme="minorEastAsia" w:hAnsiTheme="minorEastAsia" w:eastAsiaTheme="minorEastAsia" w:cstheme="minorEastAsia"/>
          <w:sz w:val="28"/>
          <w:szCs w:val="28"/>
        </w:rPr>
        <w:t>课题，同时动员校内教师参与校级教育教学课题申报，为学校教育教学改革提供了理论支撑和实践方向。此外，学校还认真推进各级中小学内涵建设项目申报工作，按时序推动项目建设，进一步促进学校内涵发展和品质提升，为探索教育“新方向”奠定坚实基础。</w:t>
      </w:r>
    </w:p>
    <w:p w14:paraId="266E3306">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textAlignment w:val="auto"/>
        <w:outlineLvl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5.2</w:t>
      </w:r>
      <w:r>
        <w:rPr>
          <w:rFonts w:hint="eastAsia" w:asciiTheme="minorEastAsia" w:hAnsiTheme="minorEastAsia" w:eastAsiaTheme="minorEastAsia" w:cstheme="minorEastAsia"/>
          <w:sz w:val="28"/>
          <w:szCs w:val="28"/>
        </w:rPr>
        <w:t>多元培训培养，助力教师“新成长”</w:t>
      </w:r>
    </w:p>
    <w:p w14:paraId="1BBF6EDD">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ind w:firstLine="560" w:firstLineChars="200"/>
        <w:textAlignment w:val="auto"/>
        <w:outlineLvl w:val="2"/>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学校通过多种形式的培训和活动，为教师尤其是青年教师的专业成长搭建平台。学校定期开展教学设计比赛、粉笔字大赛、校内同课异构教学研讨活动、青年教师亮相课活动以及夜办公、与学生同做一张试卷等，有效提升了教师的教学能力和科研水平。同时，学校着力加强教师团队建设，建立骨干教师传帮带和示范机制，充分发挥骨干教师的引领作用，为教师队伍的“新成长”注入持续动力。</w:t>
      </w:r>
    </w:p>
    <w:p w14:paraId="3BDE4402">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5.3</w:t>
      </w:r>
      <w:r>
        <w:rPr>
          <w:rFonts w:hint="eastAsia" w:asciiTheme="minorEastAsia" w:hAnsiTheme="minorEastAsia" w:eastAsiaTheme="minorEastAsia" w:cstheme="minorEastAsia"/>
          <w:sz w:val="28"/>
          <w:szCs w:val="28"/>
        </w:rPr>
        <w:t>促进成果转化，赋能教学“新实践”</w:t>
      </w:r>
    </w:p>
    <w:p w14:paraId="1122FFD1">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学校注重将科研成果转化为教学实践，推动教育教学质量的全面提升。三年来，三百多人次在省市区论文评比中荣获特等奖、一等奖</w:t>
      </w:r>
      <w:r>
        <w:rPr>
          <w:rFonts w:hint="eastAsia" w:asciiTheme="minorEastAsia" w:hAnsiTheme="minorEastAsia" w:cstheme="minorEastAsia"/>
          <w:b w:val="0"/>
          <w:bCs w:val="0"/>
          <w:kern w:val="2"/>
          <w:sz w:val="28"/>
          <w:szCs w:val="28"/>
          <w:lang w:val="en-US" w:eastAsia="zh-CN" w:bidi="ar-SA"/>
        </w:rPr>
        <w:t>等</w:t>
      </w:r>
      <w:r>
        <w:rPr>
          <w:rFonts w:hint="eastAsia" w:asciiTheme="minorEastAsia" w:hAnsiTheme="minorEastAsia" w:eastAsiaTheme="minorEastAsia" w:cstheme="minorEastAsia"/>
          <w:b w:val="0"/>
          <w:bCs w:val="0"/>
          <w:kern w:val="2"/>
          <w:sz w:val="28"/>
          <w:szCs w:val="28"/>
          <w:lang w:val="en-US" w:eastAsia="zh-CN" w:bidi="ar-SA"/>
        </w:rPr>
        <w:t>，高伟、方燕娟等在省级、市级刊物上发表多篇论文。这些科研成果不仅丰富学校的教育教学理论，还为实际教学提供新思路和新方法。此外，学校通过加强教研组和备课组建设，确保教研活动常态化开展，进一步促进科研成果在教学实践中的落地应用，为教学“新实践”提供有力支撑。</w:t>
      </w:r>
    </w:p>
    <w:p w14:paraId="0FFAA59C">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办学保障，优化教育发展之境</w:t>
      </w:r>
    </w:p>
    <w:p w14:paraId="7AEFC26A">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textAlignment w:val="auto"/>
        <w:outlineLvl w:val="2"/>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6.1强化安全管理体系，筑牢校园“新防线”</w:t>
      </w:r>
    </w:p>
    <w:p w14:paraId="165B5C5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left="0"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学校始终将校园安全作为办学保障的核心任务，通过健全领导机制、完善制度建设和强化日常管理，构建了全方位的安全防护网络。学校成立了以书记、校长为组长的安全工作领导小组，落实三级安全管理责任制，并定期开展安全演练与隐患排查，如消防疏散、防震抗灾等实战训练。同时，总务处协同安监办加强设备维护与应急物资储备，在台风等极端天气中迅速启动预案，确保校园安全零事故。通过家校社联动宣传和</w:t>
      </w:r>
      <w:r>
        <w:rPr>
          <w:rFonts w:hint="eastAsia" w:asciiTheme="minorEastAsia" w:hAnsiTheme="minorEastAsia" w:cstheme="minorEastAsia"/>
          <w:kern w:val="2"/>
          <w:sz w:val="28"/>
          <w:szCs w:val="28"/>
          <w:lang w:val="en-US" w:eastAsia="zh-CN" w:bidi="ar-SA"/>
        </w:rPr>
        <w:t>法制</w:t>
      </w:r>
      <w:r>
        <w:rPr>
          <w:rFonts w:hint="eastAsia" w:asciiTheme="minorEastAsia" w:hAnsiTheme="minorEastAsia" w:eastAsiaTheme="minorEastAsia" w:cstheme="minorEastAsia"/>
          <w:kern w:val="2"/>
          <w:sz w:val="28"/>
          <w:szCs w:val="28"/>
          <w:lang w:val="en-US" w:eastAsia="zh-CN" w:bidi="ar-SA"/>
        </w:rPr>
        <w:t>教育活动，全校师生安全意识显著提升，为教育教学提供了坚实保障。</w:t>
      </w:r>
    </w:p>
    <w:p w14:paraId="6D114675">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textAlignment w:val="auto"/>
        <w:outlineLvl w:val="2"/>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6.2优化后勤服务效能，打造保障“新护盾”</w:t>
      </w:r>
    </w:p>
    <w:p w14:paraId="52CD3E6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left="0"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学校以精细化管理和高效服务为核心，全面支撑学校教育教学活动。在搬迁新校区的过程中，统筹完成环境布置、设备采购及开荒保洁，确保新学期顺利启用；日常管理中坚持“每周小查、每月大查”，及时维修设施设备，保障用水用电安全。食堂管理严格规范，实现食物中毒零记录，并通过“阳光平台”公开信息，增强透明度。此外，财务工作严格执行预算制度，做到“量入为出、专款专用”，杜绝乱收费现象。后勤团队在大型活动中周密安排用餐、停车等细节，展现了高标准的服务能力。</w:t>
      </w:r>
    </w:p>
    <w:p w14:paraId="42CFB7FB">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440" w:lineRule="exact"/>
        <w:textAlignment w:val="auto"/>
        <w:outlineLvl w:val="2"/>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6.3深化资源整合创新，激发发展“新动能”</w:t>
      </w:r>
    </w:p>
    <w:p w14:paraId="0F07032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left="0"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学校注重资源优化与技术创新，推动办学条件持续升级。一方面，总务处配合完成智慧校园项目建设，推进智能护学、智慧消防等工程，提升安防技防水平；另一方面，通过资产清查和报废机制，提高设备使用效率。在节能环保方面，开展节水节电教育，更换老旧管道，减少资源浪费。教学保障上，及时采购实验器材和图书资料，满足教学需求。这些举措不仅优化了校园环境，还为教育高质量发展注入了可持续动力。</w:t>
      </w:r>
    </w:p>
    <w:p w14:paraId="2841C478">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特色办学，彰显独特教育之韵</w:t>
      </w:r>
    </w:p>
    <w:p w14:paraId="0A147972">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构建特色课程，挖掘学生“新潜能”</w:t>
      </w:r>
    </w:p>
    <w:p w14:paraId="1A0CB800">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以建设足球特色学校为核心，将足球训练与学科教学深度融合，通过分层教学、兴趣小组等形式激发学生运动潜能，全面提升学生体质与团队协作能力。</w:t>
      </w:r>
      <w:r>
        <w:rPr>
          <w:rFonts w:hint="eastAsia" w:asciiTheme="minorEastAsia" w:hAnsiTheme="minorEastAsia" w:cstheme="minorEastAsia"/>
          <w:sz w:val="28"/>
          <w:szCs w:val="28"/>
          <w:lang w:eastAsia="zh-CN"/>
        </w:rPr>
        <w:t>学校获</w:t>
      </w:r>
      <w:r>
        <w:rPr>
          <w:rFonts w:hint="eastAsia" w:asciiTheme="minorEastAsia" w:hAnsiTheme="minorEastAsia" w:cstheme="minorEastAsia"/>
          <w:sz w:val="28"/>
          <w:szCs w:val="28"/>
          <w:lang w:val="en-US" w:eastAsia="zh-CN"/>
        </w:rPr>
        <w:t>2024年度全国青少年校园足球特色学校荣誉称号</w:t>
      </w:r>
      <w:r>
        <w:rPr>
          <w:rFonts w:hint="eastAsia" w:asciiTheme="minorEastAsia" w:hAnsiTheme="minorEastAsia" w:cstheme="minorEastAsia"/>
          <w:sz w:val="28"/>
          <w:szCs w:val="28"/>
          <w:lang w:eastAsia="zh-CN"/>
        </w:rPr>
        <w:t>。</w:t>
      </w:r>
    </w:p>
    <w:p w14:paraId="09703E3C">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推进</w:t>
      </w:r>
      <w:r>
        <w:rPr>
          <w:rFonts w:hint="eastAsia" w:asciiTheme="minorEastAsia" w:hAnsiTheme="minorEastAsia" w:eastAsiaTheme="minorEastAsia" w:cstheme="minorEastAsia"/>
          <w:sz w:val="28"/>
          <w:szCs w:val="28"/>
          <w:lang w:eastAsia="zh-CN"/>
        </w:rPr>
        <w:t>学校阅读工程</w:t>
      </w:r>
      <w:r>
        <w:rPr>
          <w:rFonts w:hint="eastAsia" w:asciiTheme="minorEastAsia" w:hAnsiTheme="minorEastAsia" w:eastAsiaTheme="minorEastAsia" w:cstheme="minorEastAsia"/>
          <w:sz w:val="28"/>
          <w:szCs w:val="28"/>
        </w:rPr>
        <w:t>，构建阅读平台，推荐阅读书目，发放阅读书本，多层面、多层次开展师生阅读活动，办好读书节，不断优化读书条件，营造好读书、读好书的浓厚氛围，将经典诵读、主题阅读纳入日常教学，培养学生终身阅读习惯。</w:t>
      </w:r>
    </w:p>
    <w:p w14:paraId="7549674E">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7.2</w:t>
      </w:r>
      <w:r>
        <w:rPr>
          <w:rFonts w:hint="eastAsia" w:asciiTheme="minorEastAsia" w:hAnsiTheme="minorEastAsia" w:eastAsiaTheme="minorEastAsia" w:cstheme="minorEastAsia"/>
          <w:sz w:val="28"/>
          <w:szCs w:val="28"/>
        </w:rPr>
        <w:t>开展特色活动，激发创新“新动能”</w:t>
      </w:r>
    </w:p>
    <w:p w14:paraId="3C4A3D0C">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创新足球品牌活动，举办</w:t>
      </w:r>
      <w:r>
        <w:rPr>
          <w:rFonts w:hint="eastAsia" w:asciiTheme="minorEastAsia" w:hAnsiTheme="minorEastAsia" w:eastAsiaTheme="minorEastAsia" w:cstheme="minorEastAsia"/>
          <w:sz w:val="28"/>
          <w:szCs w:val="28"/>
          <w:lang w:eastAsia="zh-CN"/>
        </w:rPr>
        <w:t>足球联赛</w:t>
      </w:r>
      <w:r>
        <w:rPr>
          <w:rFonts w:hint="eastAsia" w:asciiTheme="minorEastAsia" w:hAnsiTheme="minorEastAsia" w:eastAsiaTheme="minorEastAsia" w:cstheme="minorEastAsia"/>
          <w:sz w:val="28"/>
          <w:szCs w:val="28"/>
        </w:rPr>
        <w:t>等项目，与兄弟学校开展赛事互访，以赛促学提升实战能力；</w:t>
      </w:r>
      <w:r>
        <w:rPr>
          <w:rFonts w:hint="eastAsia" w:asciiTheme="minorEastAsia" w:hAnsiTheme="minorEastAsia" w:eastAsiaTheme="minorEastAsia" w:cstheme="minorEastAsia"/>
          <w:sz w:val="28"/>
          <w:szCs w:val="28"/>
          <w:lang w:eastAsia="zh-CN"/>
        </w:rPr>
        <w:t>依托运动会开场</w:t>
      </w:r>
      <w:r>
        <w:rPr>
          <w:rFonts w:hint="eastAsia" w:asciiTheme="minorEastAsia" w:hAnsiTheme="minorEastAsia" w:eastAsiaTheme="minorEastAsia" w:cstheme="minorEastAsia"/>
          <w:sz w:val="28"/>
          <w:szCs w:val="28"/>
        </w:rPr>
        <w:t>展演等活动，拓宽育人维度。</w:t>
      </w:r>
    </w:p>
    <w:p w14:paraId="45A50C20">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打造立体化阅读生态，通过“读书节”“名师领读”“班级读书角漂流”</w:t>
      </w:r>
      <w:r>
        <w:rPr>
          <w:rFonts w:hint="eastAsia" w:asciiTheme="minorEastAsia" w:hAnsiTheme="minorEastAsia" w:eastAsiaTheme="minorEastAsia" w:cstheme="minorEastAsia"/>
          <w:sz w:val="28"/>
          <w:szCs w:val="28"/>
          <w:lang w:eastAsia="zh-CN"/>
        </w:rPr>
        <w:t>“家校共读”</w:t>
      </w:r>
      <w:r>
        <w:rPr>
          <w:rFonts w:hint="eastAsia" w:asciiTheme="minorEastAsia" w:hAnsiTheme="minorEastAsia" w:eastAsiaTheme="minorEastAsia" w:cstheme="minorEastAsia"/>
          <w:sz w:val="28"/>
          <w:szCs w:val="28"/>
        </w:rPr>
        <w:t>等活动，营造全员阅读氛围</w:t>
      </w:r>
      <w:r>
        <w:rPr>
          <w:rFonts w:hint="eastAsia" w:asciiTheme="minorEastAsia" w:hAnsiTheme="minorEastAsia" w:eastAsiaTheme="minorEastAsia" w:cstheme="minorEastAsia"/>
          <w:sz w:val="28"/>
          <w:szCs w:val="28"/>
          <w:lang w:eastAsia="zh-CN"/>
        </w:rPr>
        <w:t>。</w:t>
      </w:r>
    </w:p>
    <w:p w14:paraId="40F92BF2">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7.3</w:t>
      </w:r>
      <w:r>
        <w:rPr>
          <w:rFonts w:hint="eastAsia" w:asciiTheme="minorEastAsia" w:hAnsiTheme="minorEastAsia" w:eastAsiaTheme="minorEastAsia" w:cstheme="minorEastAsia"/>
          <w:sz w:val="28"/>
          <w:szCs w:val="28"/>
        </w:rPr>
        <w:t>收获特色成果，提升学校“新声誉”</w:t>
      </w:r>
    </w:p>
    <w:p w14:paraId="076C2938">
      <w:pPr>
        <w:keepNext w:val="0"/>
        <w:keepLines w:val="0"/>
        <w:pageBreakBefore w:val="0"/>
        <w:kinsoku/>
        <w:wordWrap/>
        <w:overflowPunct/>
        <w:topLinePunct w:val="0"/>
        <w:autoSpaceDE/>
        <w:autoSpaceDN/>
        <w:bidi w:val="0"/>
        <w:adjustRightIn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通过特色课程建设与特色活动开展，学校取得显著成果。学生在各类比赛中屡获佳绩。2022年锡山区青少年校园足球联赛《初中男子组》一等奖</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2023年锡山区青少年校园足球联赛《初中男子组》一等奖，2023年锡山区球类比赛初中女子足球第四名，2023年锡山区青少年校园足球联赛初中男子组一等奖，2024年无锡市青少年校园足球冠军赛初中男子组第七名，2024年锡山区青少年校园足球联赛初中男子组一等奖，2024年锡山区青少年校园足球联赛初中女子组二等奖，2023年7月，锡山区首批阅读示范基地结项。</w:t>
      </w:r>
    </w:p>
    <w:p w14:paraId="2196E32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textAlignment w:val="auto"/>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cstheme="minorEastAsia"/>
          <w:b/>
          <w:bCs/>
          <w:kern w:val="0"/>
          <w:sz w:val="28"/>
          <w:szCs w:val="28"/>
          <w:lang w:val="en-US" w:eastAsia="zh-CN" w:bidi="ar"/>
        </w:rPr>
        <w:t>7.4</w:t>
      </w:r>
      <w:r>
        <w:rPr>
          <w:rFonts w:hint="eastAsia" w:asciiTheme="minorEastAsia" w:hAnsiTheme="minorEastAsia" w:eastAsiaTheme="minorEastAsia" w:cstheme="minorEastAsia"/>
          <w:b/>
          <w:bCs/>
          <w:kern w:val="0"/>
          <w:sz w:val="28"/>
          <w:szCs w:val="28"/>
          <w:lang w:val="en-US" w:eastAsia="zh-CN" w:bidi="ar"/>
        </w:rPr>
        <w:t>深耕“笃行”文化，铸就校园精神“新底色”</w:t>
      </w:r>
    </w:p>
    <w:p w14:paraId="72F6D21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学校将文化建设作为内涵发展的核心驱动力，以“笃行”文化为引领，系统推进校园精神培育与价值体系构建。为适应新时代教育发展要求，我们立足办学传统与未来愿景，通过改</w:t>
      </w:r>
      <w:r>
        <w:rPr>
          <w:rFonts w:hint="eastAsia" w:asciiTheme="minorEastAsia" w:hAnsiTheme="minorEastAsia" w:cstheme="minorEastAsia"/>
          <w:kern w:val="2"/>
          <w:sz w:val="28"/>
          <w:szCs w:val="28"/>
          <w:lang w:val="en-US" w:eastAsia="zh-CN" w:bidi="ar-SA"/>
        </w:rPr>
        <w:t>扩</w:t>
      </w:r>
      <w:r>
        <w:rPr>
          <w:rFonts w:hint="default" w:asciiTheme="minorEastAsia" w:hAnsiTheme="minorEastAsia" w:eastAsiaTheme="minorEastAsia" w:cstheme="minorEastAsia"/>
          <w:kern w:val="2"/>
          <w:sz w:val="28"/>
          <w:szCs w:val="28"/>
          <w:lang w:val="en-US" w:eastAsia="zh-CN" w:bidi="ar-SA"/>
        </w:rPr>
        <w:t>建工程与文化建设的双轨并行，将物质空间改造与精神内核塑造深度融合。在全校师生的共同参与下，</w:t>
      </w:r>
      <w:r>
        <w:rPr>
          <w:rFonts w:hint="eastAsia" w:asciiTheme="minorEastAsia" w:hAnsiTheme="minorEastAsia" w:cstheme="minorEastAsia"/>
          <w:kern w:val="2"/>
          <w:sz w:val="28"/>
          <w:szCs w:val="28"/>
          <w:lang w:val="en-US" w:eastAsia="zh-CN" w:bidi="ar-SA"/>
        </w:rPr>
        <w:t>无锡市中小学课程基地与学校文化建设项目《“笃行”文化建设》已顺利结项</w:t>
      </w:r>
      <w:r>
        <w:rPr>
          <w:rFonts w:hint="default" w:asciiTheme="minorEastAsia" w:hAnsiTheme="minorEastAsia" w:eastAsiaTheme="minorEastAsia" w:cstheme="minorEastAsia"/>
          <w:kern w:val="2"/>
          <w:sz w:val="28"/>
          <w:szCs w:val="28"/>
          <w:lang w:val="en-US" w:eastAsia="zh-CN" w:bidi="ar-SA"/>
        </w:rPr>
        <w:t>，标志着学校文化体系迈入制度化、特色化新阶段。</w:t>
      </w:r>
    </w:p>
    <w:p w14:paraId="03231DB3">
      <w:pPr>
        <w:pStyle w:val="7"/>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40" w:lineRule="exact"/>
        <w:ind w:left="0" w:firstLine="560" w:firstLineChars="200"/>
        <w:textAlignment w:val="auto"/>
        <w:rPr>
          <w:rFonts w:hint="default" w:asciiTheme="minorEastAsia" w:hAnsiTheme="minorEastAsia" w:eastAsiaTheme="minorEastAsia" w:cstheme="minorEastAsia"/>
          <w:kern w:val="2"/>
          <w:sz w:val="28"/>
          <w:szCs w:val="28"/>
          <w:lang w:val="en-US" w:eastAsia="zh-CN" w:bidi="ar-SA"/>
        </w:rPr>
      </w:pPr>
      <w:r>
        <w:rPr>
          <w:rFonts w:hint="default" w:asciiTheme="minorEastAsia" w:hAnsiTheme="minorEastAsia" w:eastAsiaTheme="minorEastAsia" w:cstheme="minorEastAsia"/>
          <w:kern w:val="2"/>
          <w:sz w:val="28"/>
          <w:szCs w:val="28"/>
          <w:lang w:val="en-US" w:eastAsia="zh-CN" w:bidi="ar-SA"/>
        </w:rPr>
        <w:t>在日常教育实践中，“笃行”文化通过三个维度落地生根：一是以文化景观为载体，在校园环境中融入“笃学”的视觉符号；二是以课程活动为纽带，通过主题德育、实践研学等路径培养学生务实求真的品格；三是以教师发展为抓手，通过师德专题培训、教学创新工作坊等举措，推动教育理念与文化精神的共鸣。这种多维渗透的文化建设模式，既塑造了师生共同的精神坐标，也为学校高质量发展注入了持久的文化动能。</w:t>
      </w:r>
    </w:p>
    <w:p w14:paraId="13085346">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直面困境</w:t>
      </w:r>
    </w:p>
    <w:p w14:paraId="7BEB1C28">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b/>
          <w:bCs/>
          <w:kern w:val="2"/>
          <w:sz w:val="28"/>
          <w:szCs w:val="28"/>
          <w:lang w:val="en-US" w:eastAsia="zh-CN" w:bidi="ar-SA"/>
        </w:rPr>
      </w:pPr>
      <w:r>
        <w:rPr>
          <w:rFonts w:hint="eastAsia" w:asciiTheme="minorEastAsia" w:hAnsiTheme="minorEastAsia" w:eastAsiaTheme="minorEastAsia" w:cstheme="minorEastAsia"/>
          <w:b/>
          <w:bCs/>
          <w:kern w:val="2"/>
          <w:sz w:val="28"/>
          <w:szCs w:val="28"/>
          <w:lang w:val="en-US" w:eastAsia="zh-CN" w:bidi="ar-SA"/>
        </w:rPr>
        <w:t>1.资金短缺瓶颈，制约发展步伐</w:t>
      </w:r>
    </w:p>
    <w:p w14:paraId="0ABF820B">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在硬件建设方面，虽然改扩建工程二期已投入</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亿元并</w:t>
      </w:r>
      <w:r>
        <w:rPr>
          <w:rFonts w:hint="eastAsia" w:asciiTheme="minorEastAsia" w:hAnsiTheme="minorEastAsia" w:eastAsiaTheme="minorEastAsia" w:cstheme="minorEastAsia"/>
          <w:sz w:val="28"/>
          <w:szCs w:val="28"/>
          <w:lang w:val="en-US" w:eastAsia="zh-CN"/>
        </w:rPr>
        <w:t>已</w:t>
      </w:r>
      <w:r>
        <w:rPr>
          <w:rFonts w:hint="eastAsia" w:asciiTheme="minorEastAsia" w:hAnsiTheme="minorEastAsia" w:eastAsiaTheme="minorEastAsia" w:cstheme="minorEastAsia"/>
          <w:sz w:val="28"/>
          <w:szCs w:val="28"/>
        </w:rPr>
        <w:t>于2023年8月竣工，</w:t>
      </w:r>
      <w:r>
        <w:rPr>
          <w:rFonts w:hint="eastAsia" w:asciiTheme="minorEastAsia" w:hAnsiTheme="minorEastAsia" w:cstheme="minorEastAsia"/>
          <w:sz w:val="28"/>
          <w:szCs w:val="28"/>
          <w:lang w:val="en-US" w:eastAsia="zh-CN"/>
        </w:rPr>
        <w:t>9月启用新校，</w:t>
      </w:r>
      <w:r>
        <w:rPr>
          <w:rFonts w:hint="eastAsia" w:asciiTheme="minorEastAsia" w:hAnsiTheme="minorEastAsia" w:eastAsiaTheme="minorEastAsia" w:cstheme="minorEastAsia"/>
          <w:sz w:val="28"/>
          <w:szCs w:val="28"/>
        </w:rPr>
        <w:t>但现有办学条件与区域教育优质发展要求仍存在明显差距。现代化教学设施、智慧校园建设等方面的投入仍然不足，校园文化建设</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智慧校园设备更新等</w:t>
      </w:r>
      <w:r>
        <w:rPr>
          <w:rFonts w:hint="eastAsia" w:asciiTheme="minorEastAsia" w:hAnsiTheme="minorEastAsia" w:eastAsiaTheme="minorEastAsia" w:cstheme="minorEastAsia"/>
          <w:sz w:val="28"/>
          <w:szCs w:val="28"/>
        </w:rPr>
        <w:t>所需的硬件支撑亟待加强。这直接制约着学校办学水平的提升和育人环境的优化。</w:t>
      </w:r>
    </w:p>
    <w:p w14:paraId="495983AA">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师资结构失衡，影响教学质量</w:t>
      </w:r>
    </w:p>
    <w:p w14:paraId="34F55FD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教师队伍老龄化现象较为突出，而新入职青年教师数量有限且需要成长周期，导致学科教师配备不均衡，教学质量难以保证。虽然学校近年来采取了一系列教师培养措施，但在学科领军人物和管理干部的培养上仍显不足，缺乏德才兼备的骨干力量引领教师专业发展。</w:t>
      </w:r>
    </w:p>
    <w:p w14:paraId="796C30B1">
      <w:pPr>
        <w:pStyle w:val="3"/>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家校合作薄弱，协同育人乏力</w:t>
      </w:r>
    </w:p>
    <w:p w14:paraId="15B0D94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近年来优质生源持续外流，而新市民子女比例显著上升，目前外地户籍学生已占相当比重。这部分学生普遍存在学习习惯欠佳、学业基础薄弱的问题，加之流动性大、家庭教育缺失、家校配合度低等现实困难，给教学质量提升带来了巨大压力。更令人担忧的是，部分家长对子女的教育期望值不高，这种观念差异进一步加大了学校教育工作的难度。</w:t>
      </w:r>
    </w:p>
    <w:p w14:paraId="6DE2264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eastAsiaTheme="minorEastAsia" w:cstheme="minorEastAsia"/>
          <w:b/>
          <w:bCs/>
          <w:kern w:val="0"/>
          <w:sz w:val="28"/>
          <w:szCs w:val="28"/>
          <w:lang w:val="en-US" w:eastAsia="zh-CN" w:bidi="ar"/>
        </w:rPr>
        <w:t>4.文化建设乏力，特色发展受阻</w:t>
      </w:r>
    </w:p>
    <w:p w14:paraId="3A78D273">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560" w:firstLineChars="200"/>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kern w:val="2"/>
          <w:sz w:val="28"/>
          <w:szCs w:val="28"/>
          <w:lang w:val="en-US" w:eastAsia="zh-CN" w:bidi="ar-SA"/>
        </w:rPr>
        <w:t>笃行</w:t>
      </w:r>
      <w:r>
        <w:rPr>
          <w:rFonts w:hint="eastAsia" w:asciiTheme="minorEastAsia" w:hAnsi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kern w:val="2"/>
          <w:sz w:val="28"/>
          <w:szCs w:val="28"/>
          <w:lang w:val="en-US" w:eastAsia="zh-CN" w:bidi="ar-SA"/>
        </w:rPr>
        <w:t>文化建设、足球特色项目、阅读工程虽已启动，但整体实施水平不高，缺乏系统化的课程体系支撑。更关键的是，特色项目建设需要富有教育情怀和专业素养的教师团队，而目前这方面的人才储备明显不足。如何将特色项目真正转化为育人优势，是学校内涵发展面临的重要课题。</w:t>
      </w:r>
    </w:p>
    <w:p w14:paraId="06C40336">
      <w:pPr>
        <w:pStyle w:val="2"/>
        <w:keepNext w:val="0"/>
        <w:keepLines w:val="0"/>
        <w:pageBreakBefore w:val="0"/>
        <w:widowControl/>
        <w:suppressLineNumbers w:val="0"/>
        <w:kinsoku/>
        <w:wordWrap/>
        <w:overflowPunct/>
        <w:topLinePunct w:val="0"/>
        <w:autoSpaceDE/>
        <w:autoSpaceDN/>
        <w:bidi w:val="0"/>
        <w:adjustRightInd/>
        <w:spacing w:beforeAutospacing="0" w:afterAutospacing="0" w:line="440" w:lineRule="exact"/>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四、笃行解困</w:t>
      </w:r>
    </w:p>
    <w:p w14:paraId="660880B3">
      <w:pPr>
        <w:pStyle w:val="7"/>
        <w:keepNext w:val="0"/>
        <w:keepLines w:val="0"/>
        <w:pageBreakBefore w:val="0"/>
        <w:widowControl/>
        <w:suppressLineNumbers w:val="0"/>
        <w:kinsoku/>
        <w:wordWrap/>
        <w:overflowPunct/>
        <w:topLinePunct w:val="0"/>
        <w:autoSpaceDE/>
        <w:autoSpaceDN/>
        <w:bidi w:val="0"/>
        <w:adjustRightInd/>
        <w:spacing w:before="0" w:beforeAutospacing="0" w:after="0" w:afterAutospacing="0" w:line="440" w:lineRule="exact"/>
        <w:ind w:right="0"/>
        <w:textAlignment w:val="auto"/>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eastAsiaTheme="minorEastAsia" w:cstheme="minorEastAsia"/>
          <w:b/>
          <w:bCs/>
          <w:kern w:val="0"/>
          <w:sz w:val="28"/>
          <w:szCs w:val="28"/>
          <w:lang w:val="en-US" w:eastAsia="zh-CN" w:bidi="ar"/>
        </w:rPr>
        <w:t>1.拓宽筹资渠道，优化资源配置</w:t>
      </w:r>
    </w:p>
    <w:p w14:paraId="71AF18C9">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kern w:val="2"/>
          <w:sz w:val="28"/>
          <w:szCs w:val="28"/>
          <w:lang w:val="en-US" w:eastAsia="zh-CN" w:bidi="ar-SA"/>
        </w:rPr>
        <w:t>针对资金短缺问题，需要创新思路，积</w:t>
      </w:r>
      <w:r>
        <w:rPr>
          <w:rFonts w:hint="eastAsia" w:asciiTheme="minorEastAsia" w:hAnsiTheme="minorEastAsia" w:eastAsiaTheme="minorEastAsia" w:cstheme="minorEastAsia"/>
          <w:b w:val="0"/>
          <w:bCs w:val="0"/>
          <w:color w:val="auto"/>
          <w:kern w:val="2"/>
          <w:sz w:val="28"/>
          <w:szCs w:val="28"/>
          <w:lang w:val="en-US" w:eastAsia="zh-CN" w:bidi="ar-SA"/>
        </w:rPr>
        <w:t>极争取教育局、锡东商务区及</w:t>
      </w:r>
      <w:r>
        <w:rPr>
          <w:rFonts w:hint="eastAsia" w:asciiTheme="minorEastAsia" w:hAnsiTheme="minorEastAsia" w:cstheme="minorEastAsia"/>
          <w:b w:val="0"/>
          <w:bCs w:val="0"/>
          <w:color w:val="auto"/>
          <w:kern w:val="2"/>
          <w:sz w:val="28"/>
          <w:szCs w:val="28"/>
          <w:lang w:val="en-US" w:eastAsia="zh-CN" w:bidi="ar-SA"/>
        </w:rPr>
        <w:t>安镇</w:t>
      </w:r>
      <w:r>
        <w:rPr>
          <w:rFonts w:hint="eastAsia" w:asciiTheme="minorEastAsia" w:hAnsiTheme="minorEastAsia" w:eastAsiaTheme="minorEastAsia" w:cstheme="minorEastAsia"/>
          <w:b w:val="0"/>
          <w:bCs w:val="0"/>
          <w:color w:val="auto"/>
          <w:kern w:val="2"/>
          <w:sz w:val="28"/>
          <w:szCs w:val="28"/>
          <w:lang w:val="en-US" w:eastAsia="zh-CN" w:bidi="ar-SA"/>
        </w:rPr>
        <w:t>街道的专项拨款</w:t>
      </w:r>
      <w:r>
        <w:rPr>
          <w:rFonts w:hint="eastAsia" w:asciiTheme="minorEastAsia" w:hAnsiTheme="minorEastAsia" w:eastAsiaTheme="minorEastAsia" w:cstheme="minorEastAsia"/>
          <w:b w:val="0"/>
          <w:bCs w:val="0"/>
          <w:kern w:val="2"/>
          <w:sz w:val="28"/>
          <w:szCs w:val="28"/>
          <w:lang w:val="en-US" w:eastAsia="zh-CN" w:bidi="ar-SA"/>
        </w:rPr>
        <w:t>。要建立科学的经费使用评估机制，确保每一分钱都用在刀刃上，重点保障智慧校园建设、文化环境营造等关键项目的资金需求。通过优化资源配置，最大限度地提升资金使用效益。</w:t>
      </w:r>
    </w:p>
    <w:p w14:paraId="7128A75E">
      <w:pPr>
        <w:pStyle w:val="7"/>
        <w:keepNext w:val="0"/>
        <w:keepLines w:val="0"/>
        <w:pageBreakBefore w:val="0"/>
        <w:widowControl/>
        <w:numPr>
          <w:ilvl w:val="0"/>
          <w:numId w:val="0"/>
        </w:numPr>
        <w:suppressLineNumbers w:val="0"/>
        <w:kinsoku/>
        <w:wordWrap/>
        <w:overflowPunct/>
        <w:topLinePunct w:val="0"/>
        <w:autoSpaceDE/>
        <w:autoSpaceDN/>
        <w:bidi w:val="0"/>
        <w:adjustRightInd/>
        <w:spacing w:before="0" w:beforeAutospacing="0" w:after="0" w:afterAutospacing="0" w:line="440" w:lineRule="exact"/>
        <w:ind w:right="0" w:rightChars="0"/>
        <w:textAlignment w:val="auto"/>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eastAsiaTheme="minorEastAsia" w:cstheme="minorEastAsia"/>
          <w:b/>
          <w:bCs/>
          <w:kern w:val="0"/>
          <w:sz w:val="28"/>
          <w:szCs w:val="28"/>
          <w:lang w:val="en-US" w:eastAsia="zh-CN" w:bidi="ar"/>
        </w:rPr>
        <w:t>2.完善培养体系，打造优质师资</w:t>
      </w:r>
    </w:p>
    <w:p w14:paraId="3E2E09B7">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kern w:val="2"/>
          <w:sz w:val="28"/>
          <w:szCs w:val="28"/>
          <w:lang w:val="en-US" w:eastAsia="zh-CN" w:bidi="ar-SA"/>
        </w:rPr>
        <w:t>面对师资结构失衡的困境，</w:t>
      </w:r>
      <w:r>
        <w:rPr>
          <w:rFonts w:hint="eastAsia" w:asciiTheme="minorEastAsia" w:hAnsiTheme="minorEastAsia" w:eastAsiaTheme="minorEastAsia" w:cstheme="minorEastAsia"/>
          <w:b w:val="0"/>
          <w:bCs w:val="0"/>
          <w:color w:val="auto"/>
          <w:kern w:val="2"/>
          <w:sz w:val="28"/>
          <w:szCs w:val="28"/>
          <w:lang w:val="en-US" w:eastAsia="zh-CN" w:bidi="ar-SA"/>
        </w:rPr>
        <w:t>一方面，需加快青年教师培养，通过青蓝工程、名师工作室等机制缩短其成长周期；另一方面，希望在招录教师方面，上级给予充分支持。此外，开展定制化培训，提升教师专业素养，并设立激励机制，吸引优秀教师扎根。通过内部选拔与外部引进相结合，构建梯队化储备。</w:t>
      </w:r>
    </w:p>
    <w:p w14:paraId="549CF9F2">
      <w:pPr>
        <w:pStyle w:val="7"/>
        <w:keepNext w:val="0"/>
        <w:keepLines w:val="0"/>
        <w:pageBreakBefore w:val="0"/>
        <w:widowControl/>
        <w:numPr>
          <w:ilvl w:val="0"/>
          <w:numId w:val="0"/>
        </w:numPr>
        <w:suppressLineNumbers w:val="0"/>
        <w:kinsoku/>
        <w:wordWrap/>
        <w:overflowPunct/>
        <w:topLinePunct w:val="0"/>
        <w:autoSpaceDE/>
        <w:autoSpaceDN/>
        <w:bidi w:val="0"/>
        <w:adjustRightInd/>
        <w:spacing w:before="0" w:beforeAutospacing="0" w:after="0" w:afterAutospacing="0" w:line="440" w:lineRule="exact"/>
        <w:ind w:right="0" w:rightChars="0"/>
        <w:textAlignment w:val="auto"/>
        <w:rPr>
          <w:rFonts w:hint="eastAsia"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cstheme="minorEastAsia"/>
          <w:b/>
          <w:bCs/>
          <w:kern w:val="0"/>
          <w:sz w:val="28"/>
          <w:szCs w:val="28"/>
          <w:lang w:val="en-US" w:eastAsia="zh-CN" w:bidi="ar"/>
        </w:rPr>
        <w:t>3.</w:t>
      </w:r>
      <w:r>
        <w:rPr>
          <w:rFonts w:hint="eastAsia" w:asciiTheme="minorEastAsia" w:hAnsiTheme="minorEastAsia" w:eastAsiaTheme="minorEastAsia" w:cstheme="minorEastAsia"/>
          <w:b/>
          <w:bCs/>
          <w:kern w:val="0"/>
          <w:sz w:val="28"/>
          <w:szCs w:val="28"/>
          <w:lang w:val="en-US" w:eastAsia="zh-CN" w:bidi="ar"/>
        </w:rPr>
        <w:t>创新共育机制，凝聚教育合力</w:t>
      </w:r>
    </w:p>
    <w:p w14:paraId="6D99F18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560" w:firstLineChars="200"/>
        <w:textAlignment w:val="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学校不断强化沟通，通过家长学校、定期家访、数字化平台推送家庭教育指导内容，提升家长教育意识。</w:t>
      </w:r>
    </w:p>
    <w:p w14:paraId="223081E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560" w:firstLineChars="200"/>
        <w:textAlignment w:val="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学校持续精准帮扶，针对学业基础差的学生，</w:t>
      </w:r>
      <w:r>
        <w:rPr>
          <w:rFonts w:hint="eastAsia" w:asciiTheme="minorEastAsia" w:hAnsiTheme="minorEastAsia" w:cstheme="minorEastAsia"/>
          <w:b w:val="0"/>
          <w:bCs w:val="0"/>
          <w:color w:val="auto"/>
          <w:kern w:val="2"/>
          <w:sz w:val="28"/>
          <w:szCs w:val="28"/>
          <w:lang w:val="en-US" w:eastAsia="zh-CN" w:bidi="ar-SA"/>
        </w:rPr>
        <w:t>精准辅导</w:t>
      </w:r>
      <w:r>
        <w:rPr>
          <w:rFonts w:hint="eastAsia" w:asciiTheme="minorEastAsia" w:hAnsiTheme="minorEastAsia" w:eastAsiaTheme="minorEastAsia" w:cstheme="minorEastAsia"/>
          <w:b w:val="0"/>
          <w:bCs w:val="0"/>
          <w:color w:val="auto"/>
          <w:kern w:val="2"/>
          <w:sz w:val="28"/>
          <w:szCs w:val="28"/>
          <w:lang w:val="en-US" w:eastAsia="zh-CN" w:bidi="ar-SA"/>
        </w:rPr>
        <w:t>，并联合社区，</w:t>
      </w:r>
      <w:r>
        <w:rPr>
          <w:rFonts w:hint="eastAsia" w:asciiTheme="minorEastAsia" w:hAnsiTheme="minorEastAsia" w:cstheme="minorEastAsia"/>
          <w:b w:val="0"/>
          <w:bCs w:val="0"/>
          <w:color w:val="auto"/>
          <w:kern w:val="2"/>
          <w:sz w:val="28"/>
          <w:szCs w:val="28"/>
          <w:lang w:val="en-US" w:eastAsia="zh-CN" w:bidi="ar-SA"/>
        </w:rPr>
        <w:t>共同关注</w:t>
      </w:r>
      <w:r>
        <w:rPr>
          <w:rFonts w:hint="eastAsia" w:asciiTheme="minorEastAsia" w:hAnsiTheme="minorEastAsia" w:eastAsiaTheme="minorEastAsia" w:cstheme="minorEastAsia"/>
          <w:b w:val="0"/>
          <w:bCs w:val="0"/>
          <w:color w:val="auto"/>
          <w:kern w:val="2"/>
          <w:sz w:val="28"/>
          <w:szCs w:val="28"/>
          <w:lang w:val="en-US" w:eastAsia="zh-CN" w:bidi="ar-SA"/>
        </w:rPr>
        <w:t>家庭</w:t>
      </w:r>
      <w:r>
        <w:rPr>
          <w:rFonts w:hint="eastAsia" w:asciiTheme="minorEastAsia" w:hAnsiTheme="minorEastAsia" w:cstheme="minorEastAsia"/>
          <w:b w:val="0"/>
          <w:bCs w:val="0"/>
          <w:color w:val="auto"/>
          <w:kern w:val="2"/>
          <w:sz w:val="28"/>
          <w:szCs w:val="28"/>
          <w:lang w:val="en-US" w:eastAsia="zh-CN" w:bidi="ar-SA"/>
        </w:rPr>
        <w:t>教育</w:t>
      </w:r>
      <w:r>
        <w:rPr>
          <w:rFonts w:hint="eastAsia" w:asciiTheme="minorEastAsia" w:hAnsiTheme="minorEastAsia" w:eastAsiaTheme="minorEastAsia" w:cstheme="minorEastAsia"/>
          <w:b w:val="0"/>
          <w:bCs w:val="0"/>
          <w:color w:val="auto"/>
          <w:kern w:val="2"/>
          <w:sz w:val="28"/>
          <w:szCs w:val="28"/>
          <w:lang w:val="en-US" w:eastAsia="zh-CN" w:bidi="ar-SA"/>
        </w:rPr>
        <w:t>。</w:t>
      </w:r>
    </w:p>
    <w:p w14:paraId="543E021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560" w:firstLineChars="200"/>
        <w:textAlignment w:val="auto"/>
        <w:rPr>
          <w:rFonts w:hint="eastAsia" w:asciiTheme="minorEastAsia" w:hAnsiTheme="minorEastAsia" w:eastAsiaTheme="minorEastAsia" w:cstheme="minorEastAsia"/>
          <w:b w:val="0"/>
          <w:bCs w:val="0"/>
          <w:color w:val="auto"/>
          <w:kern w:val="2"/>
          <w:sz w:val="28"/>
          <w:szCs w:val="28"/>
          <w:lang w:val="en-US" w:eastAsia="zh-CN" w:bidi="ar-SA"/>
        </w:rPr>
      </w:pPr>
      <w:r>
        <w:rPr>
          <w:rFonts w:hint="eastAsia" w:asciiTheme="minorEastAsia" w:hAnsiTheme="minorEastAsia" w:eastAsiaTheme="minorEastAsia" w:cstheme="minorEastAsia"/>
          <w:b w:val="0"/>
          <w:bCs w:val="0"/>
          <w:color w:val="auto"/>
          <w:kern w:val="2"/>
          <w:sz w:val="28"/>
          <w:szCs w:val="28"/>
          <w:lang w:val="en-US" w:eastAsia="zh-CN" w:bidi="ar-SA"/>
        </w:rPr>
        <w:t>学校突出特色带动，以</w:t>
      </w:r>
      <w:r>
        <w:rPr>
          <w:rFonts w:hint="eastAsia" w:asciiTheme="minorEastAsia" w:hAnsiTheme="minorEastAsia" w:cstheme="minorEastAsia"/>
          <w:b w:val="0"/>
          <w:bCs w:val="0"/>
          <w:color w:val="auto"/>
          <w:kern w:val="2"/>
          <w:sz w:val="28"/>
          <w:szCs w:val="28"/>
          <w:lang w:val="en-US" w:eastAsia="zh-CN" w:bidi="ar-SA"/>
        </w:rPr>
        <w:t>阅读</w:t>
      </w:r>
      <w:r>
        <w:rPr>
          <w:rFonts w:hint="eastAsia" w:asciiTheme="minorEastAsia" w:hAnsiTheme="minorEastAsia" w:eastAsiaTheme="minorEastAsia" w:cstheme="minorEastAsia"/>
          <w:b w:val="0"/>
          <w:bCs w:val="0"/>
          <w:color w:val="auto"/>
          <w:kern w:val="2"/>
          <w:sz w:val="28"/>
          <w:szCs w:val="28"/>
          <w:lang w:val="en-US" w:eastAsia="zh-CN" w:bidi="ar-SA"/>
        </w:rPr>
        <w:t>特色等项目为纽带，组织亲子</w:t>
      </w:r>
      <w:r>
        <w:rPr>
          <w:rFonts w:hint="eastAsia" w:asciiTheme="minorEastAsia" w:hAnsiTheme="minorEastAsia" w:cstheme="minorEastAsia"/>
          <w:b w:val="0"/>
          <w:bCs w:val="0"/>
          <w:color w:val="auto"/>
          <w:kern w:val="2"/>
          <w:sz w:val="28"/>
          <w:szCs w:val="28"/>
          <w:lang w:val="en-US" w:eastAsia="zh-CN" w:bidi="ar-SA"/>
        </w:rPr>
        <w:t>阅读</w:t>
      </w:r>
      <w:r>
        <w:rPr>
          <w:rFonts w:hint="eastAsia" w:asciiTheme="minorEastAsia" w:hAnsiTheme="minorEastAsia" w:eastAsiaTheme="minorEastAsia" w:cstheme="minorEastAsia"/>
          <w:b w:val="0"/>
          <w:bCs w:val="0"/>
          <w:color w:val="auto"/>
          <w:kern w:val="2"/>
          <w:sz w:val="28"/>
          <w:szCs w:val="28"/>
          <w:lang w:val="en-US" w:eastAsia="zh-CN" w:bidi="ar-SA"/>
        </w:rPr>
        <w:t>，增强家校互动黏性，逐步改</w:t>
      </w:r>
      <w:r>
        <w:rPr>
          <w:rFonts w:hint="eastAsia" w:asciiTheme="minorEastAsia" w:hAnsiTheme="minorEastAsia" w:cstheme="minorEastAsia"/>
          <w:b w:val="0"/>
          <w:bCs w:val="0"/>
          <w:color w:val="auto"/>
          <w:kern w:val="2"/>
          <w:sz w:val="28"/>
          <w:szCs w:val="28"/>
          <w:lang w:val="en-US" w:eastAsia="zh-CN" w:bidi="ar-SA"/>
        </w:rPr>
        <w:t>善</w:t>
      </w:r>
      <w:r>
        <w:rPr>
          <w:rFonts w:hint="eastAsia" w:asciiTheme="minorEastAsia" w:hAnsiTheme="minorEastAsia" w:eastAsiaTheme="minorEastAsia" w:cstheme="minorEastAsia"/>
          <w:b w:val="0"/>
          <w:bCs w:val="0"/>
          <w:color w:val="auto"/>
          <w:kern w:val="2"/>
          <w:sz w:val="28"/>
          <w:szCs w:val="28"/>
          <w:lang w:val="en-US" w:eastAsia="zh-CN" w:bidi="ar-SA"/>
        </w:rPr>
        <w:t>家长对教育的低期望现状。</w:t>
      </w:r>
    </w:p>
    <w:p w14:paraId="782D5E4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textAlignment w:val="auto"/>
        <w:rPr>
          <w:rFonts w:hint="eastAsia" w:asciiTheme="minorEastAsia" w:hAnsiTheme="minorEastAsia" w:eastAsiaTheme="minorEastAsia" w:cstheme="minorEastAsia"/>
          <w:b/>
          <w:bCs/>
          <w:kern w:val="0"/>
          <w:sz w:val="28"/>
          <w:szCs w:val="28"/>
          <w:lang w:val="en-US" w:eastAsia="zh-CN" w:bidi="ar"/>
        </w:rPr>
      </w:pPr>
      <w:r>
        <w:rPr>
          <w:rFonts w:hint="eastAsia" w:asciiTheme="minorEastAsia" w:hAnsiTheme="minorEastAsia" w:cstheme="minorEastAsia"/>
          <w:b/>
          <w:bCs/>
          <w:kern w:val="0"/>
          <w:sz w:val="28"/>
          <w:szCs w:val="28"/>
          <w:lang w:val="en-US" w:eastAsia="zh-CN" w:bidi="ar"/>
        </w:rPr>
        <w:t>4.</w:t>
      </w:r>
      <w:r>
        <w:rPr>
          <w:rFonts w:hint="eastAsia" w:asciiTheme="minorEastAsia" w:hAnsiTheme="minorEastAsia" w:eastAsiaTheme="minorEastAsia" w:cstheme="minorEastAsia"/>
          <w:b/>
          <w:bCs/>
          <w:kern w:val="0"/>
          <w:sz w:val="28"/>
          <w:szCs w:val="28"/>
          <w:lang w:val="en-US" w:eastAsia="zh-CN" w:bidi="ar"/>
        </w:rPr>
        <w:t>深化特色建设，提升文化内涵</w:t>
      </w:r>
    </w:p>
    <w:p w14:paraId="3FD54FD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leftChars="0" w:right="0" w:righ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kern w:val="2"/>
          <w:sz w:val="28"/>
          <w:szCs w:val="28"/>
          <w:lang w:val="en-US" w:eastAsia="zh-CN" w:bidi="ar-SA"/>
        </w:rPr>
        <w:t>学校着力推进特色项目的课程化、体系化发展。将</w:t>
      </w:r>
      <w:r>
        <w:rPr>
          <w:rFonts w:hint="eastAsia" w:asciiTheme="minorEastAsia" w:hAnsi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kern w:val="2"/>
          <w:sz w:val="28"/>
          <w:szCs w:val="28"/>
          <w:lang w:val="en-US" w:eastAsia="zh-CN" w:bidi="ar-SA"/>
        </w:rPr>
        <w:t>笃行</w:t>
      </w:r>
      <w:r>
        <w:rPr>
          <w:rFonts w:hint="eastAsia" w:asciiTheme="minorEastAsia" w:hAnsi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kern w:val="2"/>
          <w:sz w:val="28"/>
          <w:szCs w:val="28"/>
          <w:lang w:val="en-US" w:eastAsia="zh-CN" w:bidi="ar-SA"/>
        </w:rPr>
        <w:t>文化融入课程教学，开发足球、阅读特色校本课程。持续推进项目负责制，确保各项特色活动落到实处、取得实效，真正发挥文化育人功能。</w:t>
      </w:r>
    </w:p>
    <w:p w14:paraId="7CDDD87E">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eastAsia" w:asciiTheme="minorEastAsia" w:hAnsiTheme="minorEastAsia" w:cstheme="minorEastAsia"/>
          <w:b w:val="0"/>
          <w:bCs w:val="0"/>
          <w:kern w:val="2"/>
          <w:sz w:val="28"/>
          <w:szCs w:val="28"/>
          <w:lang w:val="en-US" w:eastAsia="zh-CN" w:bidi="ar-SA"/>
        </w:rPr>
      </w:pPr>
      <w:r>
        <w:rPr>
          <w:rFonts w:hint="eastAsia" w:asciiTheme="minorEastAsia" w:hAnsiTheme="minorEastAsia" w:eastAsiaTheme="minorEastAsia" w:cstheme="minorEastAsia"/>
          <w:b w:val="0"/>
          <w:bCs w:val="0"/>
          <w:kern w:val="2"/>
          <w:sz w:val="28"/>
          <w:szCs w:val="28"/>
          <w:lang w:val="en-US" w:eastAsia="zh-CN" w:bidi="ar-SA"/>
        </w:rPr>
        <w:t>三年砥砺奋进</w:t>
      </w:r>
      <w:r>
        <w:rPr>
          <w:rFonts w:hint="eastAsia" w:asciiTheme="minorEastAsia" w:hAnsiTheme="minorEastAsia" w:cstheme="minorEastAsia"/>
          <w:b w:val="0"/>
          <w:bCs w:val="0"/>
          <w:kern w:val="2"/>
          <w:sz w:val="28"/>
          <w:szCs w:val="28"/>
          <w:lang w:val="en-US" w:eastAsia="zh-CN" w:bidi="ar-SA"/>
        </w:rPr>
        <w:t>，查桥中学</w:t>
      </w:r>
      <w:r>
        <w:rPr>
          <w:rFonts w:hint="eastAsia" w:asciiTheme="minorEastAsia" w:hAnsiTheme="minorEastAsia" w:eastAsiaTheme="minorEastAsia" w:cstheme="minorEastAsia"/>
          <w:b w:val="0"/>
          <w:bCs w:val="0"/>
          <w:kern w:val="2"/>
          <w:sz w:val="28"/>
          <w:szCs w:val="28"/>
          <w:lang w:val="en-US" w:eastAsia="zh-CN" w:bidi="ar-SA"/>
        </w:rPr>
        <w:t>始终以“新质生产力”教育理念为引领，在课程改革、课堂创新、人才培养的沃土中深耕不辍，逐步解码出“以创新驱动发展、以特色赋能成长”的教育DNA。这份自评报告既是对办学足迹的梳理，更是对未来高质量发展的前瞻</w:t>
      </w:r>
      <w:r>
        <w:rPr>
          <w:rFonts w:hint="eastAsia" w:asciiTheme="minorEastAsia" w:hAnsiTheme="minorEastAsia" w:cstheme="minorEastAsia"/>
          <w:b w:val="0"/>
          <w:bCs w:val="0"/>
          <w:kern w:val="2"/>
          <w:sz w:val="28"/>
          <w:szCs w:val="28"/>
          <w:lang w:val="en-US" w:eastAsia="zh-CN" w:bidi="ar-SA"/>
        </w:rPr>
        <w:t>，</w:t>
      </w:r>
      <w:r>
        <w:rPr>
          <w:rFonts w:hint="eastAsia" w:asciiTheme="minorEastAsia" w:hAnsiTheme="minorEastAsia" w:eastAsiaTheme="minorEastAsia" w:cstheme="minorEastAsia"/>
          <w:b w:val="0"/>
          <w:bCs w:val="0"/>
          <w:kern w:val="2"/>
          <w:sz w:val="28"/>
          <w:szCs w:val="28"/>
          <w:lang w:val="en-US" w:eastAsia="zh-CN" w:bidi="ar-SA"/>
        </w:rPr>
        <w:t>我们将继续锚定教育新质生产力的核心要素，让查中的教育基因在传承中焕发新生，</w:t>
      </w:r>
      <w:r>
        <w:rPr>
          <w:rFonts w:hint="eastAsia" w:asciiTheme="minorEastAsia" w:hAnsiTheme="minorEastAsia" w:cstheme="minorEastAsia"/>
          <w:b w:val="0"/>
          <w:bCs w:val="0"/>
          <w:kern w:val="2"/>
          <w:sz w:val="28"/>
          <w:szCs w:val="28"/>
          <w:lang w:val="en-US" w:eastAsia="zh-CN" w:bidi="ar-SA"/>
        </w:rPr>
        <w:t>为培养拥有强健体魄的合格公民，为发展成为“中国情怀、国际视野和核心竞争力”的时代新人夯实基底。</w:t>
      </w:r>
    </w:p>
    <w:p w14:paraId="684D6EFC">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firstLine="560" w:firstLineChars="200"/>
        <w:textAlignment w:val="auto"/>
        <w:rPr>
          <w:rFonts w:hint="default" w:asciiTheme="minorEastAsia" w:hAnsiTheme="minorEastAsia" w:eastAsiaTheme="minorEastAsia" w:cstheme="minorEastAsia"/>
          <w:b w:val="0"/>
          <w:bCs w:val="0"/>
          <w:kern w:val="2"/>
          <w:sz w:val="28"/>
          <w:szCs w:val="28"/>
          <w:lang w:val="en-US" w:eastAsia="zh-CN" w:bidi="ar-SA"/>
        </w:rPr>
      </w:pPr>
      <w:r>
        <w:rPr>
          <w:rFonts w:hint="eastAsia" w:asciiTheme="minorEastAsia" w:hAnsiTheme="minorEastAsia" w:cstheme="minorEastAsia"/>
          <w:b w:val="0"/>
          <w:bCs w:val="0"/>
          <w:kern w:val="2"/>
          <w:sz w:val="28"/>
          <w:szCs w:val="28"/>
          <w:lang w:val="en-US" w:eastAsia="zh-CN" w:bidi="ar-SA"/>
        </w:rPr>
        <w:t>以上汇报，恳请各位领导、专家批评指正，谢谢大家！</w:t>
      </w:r>
    </w:p>
    <w:sectPr>
      <w:footerReference r:id="rId3" w:type="default"/>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8A6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396D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9396D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A7EE0"/>
    <w:rsid w:val="026F46D2"/>
    <w:rsid w:val="038007B7"/>
    <w:rsid w:val="04575F38"/>
    <w:rsid w:val="061E4834"/>
    <w:rsid w:val="08D77648"/>
    <w:rsid w:val="0AB30206"/>
    <w:rsid w:val="0ABB08A3"/>
    <w:rsid w:val="0B68195A"/>
    <w:rsid w:val="0BC67500"/>
    <w:rsid w:val="0D6B7889"/>
    <w:rsid w:val="0DA6583B"/>
    <w:rsid w:val="10CA0A0F"/>
    <w:rsid w:val="11BD15AF"/>
    <w:rsid w:val="11C269BB"/>
    <w:rsid w:val="12902616"/>
    <w:rsid w:val="13154717"/>
    <w:rsid w:val="14B972E5"/>
    <w:rsid w:val="14ED3D4F"/>
    <w:rsid w:val="158A7EE0"/>
    <w:rsid w:val="175C172B"/>
    <w:rsid w:val="17FB7849"/>
    <w:rsid w:val="182A472E"/>
    <w:rsid w:val="192B68A8"/>
    <w:rsid w:val="1AF55ED0"/>
    <w:rsid w:val="1F004AC9"/>
    <w:rsid w:val="1FE06E5F"/>
    <w:rsid w:val="207770D0"/>
    <w:rsid w:val="20895274"/>
    <w:rsid w:val="214116FC"/>
    <w:rsid w:val="22A27009"/>
    <w:rsid w:val="256237B6"/>
    <w:rsid w:val="268D703C"/>
    <w:rsid w:val="28DC43AF"/>
    <w:rsid w:val="29160140"/>
    <w:rsid w:val="298A4FDE"/>
    <w:rsid w:val="2AE54AFB"/>
    <w:rsid w:val="2B3E30FF"/>
    <w:rsid w:val="2B5626F2"/>
    <w:rsid w:val="2CBA685F"/>
    <w:rsid w:val="2DB66CF6"/>
    <w:rsid w:val="2F4F2158"/>
    <w:rsid w:val="2FB67708"/>
    <w:rsid w:val="306769A2"/>
    <w:rsid w:val="3158447B"/>
    <w:rsid w:val="327E7377"/>
    <w:rsid w:val="33AB50A9"/>
    <w:rsid w:val="35CA7CE2"/>
    <w:rsid w:val="37AA0CCB"/>
    <w:rsid w:val="37D62539"/>
    <w:rsid w:val="3B001269"/>
    <w:rsid w:val="3B657DB6"/>
    <w:rsid w:val="3BA6029D"/>
    <w:rsid w:val="3D4D4F44"/>
    <w:rsid w:val="3D734E6A"/>
    <w:rsid w:val="40B1759F"/>
    <w:rsid w:val="40D043A1"/>
    <w:rsid w:val="42714C20"/>
    <w:rsid w:val="44823C05"/>
    <w:rsid w:val="4D956757"/>
    <w:rsid w:val="5196484B"/>
    <w:rsid w:val="5286443D"/>
    <w:rsid w:val="54565E62"/>
    <w:rsid w:val="570F5FA4"/>
    <w:rsid w:val="57962A31"/>
    <w:rsid w:val="579C74A5"/>
    <w:rsid w:val="57A63600"/>
    <w:rsid w:val="58492617"/>
    <w:rsid w:val="59391ED7"/>
    <w:rsid w:val="594B23BF"/>
    <w:rsid w:val="5A461504"/>
    <w:rsid w:val="5ADD5CE3"/>
    <w:rsid w:val="5C2869E8"/>
    <w:rsid w:val="5E653F23"/>
    <w:rsid w:val="5E881FB5"/>
    <w:rsid w:val="5F064BBF"/>
    <w:rsid w:val="5FED5F7E"/>
    <w:rsid w:val="632122D3"/>
    <w:rsid w:val="647C1677"/>
    <w:rsid w:val="65B31A18"/>
    <w:rsid w:val="65C634F9"/>
    <w:rsid w:val="6C1F6B8B"/>
    <w:rsid w:val="6CD05EFD"/>
    <w:rsid w:val="6D063830"/>
    <w:rsid w:val="71926986"/>
    <w:rsid w:val="72F316A6"/>
    <w:rsid w:val="73424155"/>
    <w:rsid w:val="758D4034"/>
    <w:rsid w:val="778A5A81"/>
    <w:rsid w:val="784B0ED7"/>
    <w:rsid w:val="7AE069B4"/>
    <w:rsid w:val="7CC3033B"/>
    <w:rsid w:val="7D1943FF"/>
    <w:rsid w:val="7E564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99"/>
    <w:rPr>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8709</Words>
  <Characters>8911</Characters>
  <Lines>0</Lines>
  <Paragraphs>0</Paragraphs>
  <TotalTime>12</TotalTime>
  <ScaleCrop>false</ScaleCrop>
  <LinksUpToDate>false</LinksUpToDate>
  <CharactersWithSpaces>8916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2025-02-26T01:29:00Z</dcterms:created>
  <dc:creator>Administrator</dc:creator>
  <cp:lastModifiedBy>程锐创</cp:lastModifiedBy>
  <cp:lastPrinted>2025-03-31T00:49:00Z</cp:lastPrinted>
  <dcterms:modified xsi:type="dcterms:W3CDTF">2025-04-02T09:00:02Z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A71056E1663440E5A2FD782A298CED08_11</vt:lpwstr>
  </property>
  <property fmtid="{D5CDD505-2E9C-101B-9397-08002B2CF9AE}" pid="4" name="KSOTemplateDocerSaveRecord">
    <vt:lpwstr>eyJoZGlkIjoiZjY0NTY4MTUyZmI3MzAzNDNlMDA4YTM3Mjk4ZWFmNDAiLCJ1c2VySWQiOiIzMjc5OTg1NjUifQ==</vt:lpwstr>
  </property>
</Properties>
</file>