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93" w:rsidRDefault="00F46DD8" w:rsidP="00C13E19">
      <w:pPr>
        <w:pStyle w:val="a3"/>
        <w:widowControl/>
        <w:shd w:val="clear" w:color="auto" w:fill="FFFFFF"/>
        <w:spacing w:beforeAutospacing="0" w:after="240" w:afterAutospacing="0"/>
        <w:ind w:firstLineChars="900" w:firstLine="3024"/>
        <w:rPr>
          <w:rFonts w:ascii="微软雅黑" w:eastAsia="微软雅黑" w:hAnsi="微软雅黑" w:cs="微软雅黑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32"/>
          <w:szCs w:val="32"/>
          <w:shd w:val="clear" w:color="auto" w:fill="FFFFFF"/>
        </w:rPr>
        <w:t>阳光体育活动方案</w:t>
      </w:r>
    </w:p>
    <w:p w:rsidR="00C13E19" w:rsidRPr="00C13E19" w:rsidRDefault="00C13E19" w:rsidP="00C13E19">
      <w:pPr>
        <w:pStyle w:val="a3"/>
        <w:widowControl/>
        <w:shd w:val="clear" w:color="auto" w:fill="FFFFFF"/>
        <w:spacing w:beforeAutospacing="0" w:after="240" w:afterAutospacing="0"/>
        <w:jc w:val="center"/>
        <w:rPr>
          <w:rFonts w:asciiTheme="majorEastAsia" w:eastAsiaTheme="majorEastAsia" w:hAnsiTheme="majorEastAsia" w:cs="微软雅黑"/>
          <w:color w:val="333333"/>
          <w:spacing w:val="8"/>
          <w:shd w:val="clear" w:color="auto" w:fill="FFFFFF"/>
        </w:rPr>
      </w:pPr>
      <w:r>
        <w:rPr>
          <w:rFonts w:asciiTheme="majorEastAsia" w:eastAsiaTheme="majorEastAsia" w:hAnsiTheme="majorEastAsia" w:cs="微软雅黑" w:hint="eastAsia"/>
          <w:color w:val="333333"/>
          <w:spacing w:val="8"/>
          <w:shd w:val="clear" w:color="auto" w:fill="FFFFFF"/>
        </w:rPr>
        <w:t xml:space="preserve">  </w:t>
      </w:r>
      <w:r w:rsidRPr="00C13E19">
        <w:rPr>
          <w:rFonts w:asciiTheme="majorEastAsia" w:eastAsiaTheme="majorEastAsia" w:hAnsiTheme="majorEastAsia" w:cs="微软雅黑" w:hint="eastAsia"/>
          <w:color w:val="333333"/>
          <w:spacing w:val="8"/>
          <w:shd w:val="clear" w:color="auto" w:fill="FFFFFF"/>
        </w:rPr>
        <w:t>无锡市查桥中学202</w:t>
      </w:r>
      <w:r w:rsidR="00CE0584">
        <w:rPr>
          <w:rFonts w:asciiTheme="majorEastAsia" w:eastAsiaTheme="majorEastAsia" w:hAnsiTheme="majorEastAsia" w:cs="微软雅黑" w:hint="eastAsia"/>
          <w:color w:val="333333"/>
          <w:spacing w:val="8"/>
          <w:shd w:val="clear" w:color="auto" w:fill="FFFFFF"/>
        </w:rPr>
        <w:t>3</w:t>
      </w:r>
      <w:r w:rsidRPr="00C13E19">
        <w:rPr>
          <w:rFonts w:asciiTheme="majorEastAsia" w:eastAsiaTheme="majorEastAsia" w:hAnsiTheme="majorEastAsia" w:cs="微软雅黑" w:hint="eastAsia"/>
          <w:color w:val="333333"/>
          <w:spacing w:val="8"/>
          <w:shd w:val="clear" w:color="auto" w:fill="FFFFFF"/>
        </w:rPr>
        <w:t>.</w:t>
      </w:r>
      <w:r w:rsidR="00CE0584">
        <w:rPr>
          <w:rFonts w:asciiTheme="majorEastAsia" w:eastAsiaTheme="majorEastAsia" w:hAnsiTheme="majorEastAsia" w:cs="微软雅黑" w:hint="eastAsia"/>
          <w:color w:val="333333"/>
          <w:spacing w:val="8"/>
          <w:shd w:val="clear" w:color="auto" w:fill="FFFFFF"/>
        </w:rPr>
        <w:t>2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一、指导思想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为贯彻《中共中央国务院关于加强青少年体育增强青少年体质的意见》精神，落实“生命-和谐”教育理念和阳光体育行动，全面实施素质教育，培养德智体等全面发展的人才，积极贯彻“健康第一”、“每天锻炼一小时，健康工作五十年，幸福生活一辈子”的现代健康理念，以全面实施《学生体质健康标准》、大力推进体育大课间活动为重点，蓬勃开展“阳光体育活动”。将加强学校体育课程建设与提高德育工作实效、促进和谐校园紧密结合，养成学生积极主动的体育锻炼习惯，提高学生的思想道德素质、文明礼仪素质和身体健康素质，进一步推进校园体育文化建设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二、目标和原则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(一) 目标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1、促进学生健康成长，并形成健康意识和终身体育观，确保“健康第一”思想落到实处。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2、让学生有选择地参与、学习、享受体育，激发学生的运动兴趣，发挥学生学习积极性和潜能。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3、改革学校课间操，优化课间操的时间、空间、形式、内容和结构，使学生乐于参加，主动地掌握健身的方法并自觉锻炼。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4、促进师生间、生生间的和谐关系，提高学生的合作、竞争意识和交往能力。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5、丰富校园文化生活，营造积极向上的学风。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(二)原则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1、以人为本，树立“健康第一”、“终身体育”的意识。实施体育育人功能，根据学生的发展需求，有效地设置和开展各项活动，以达到对学生的促德、健体、调智、审美等的教育功能，重视活动过程的教育。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2、关注差异，重视学生个性发展。张扬学生个性，发展学生特长，推动素质教育。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3、增强体质，全面实施《国家学生体质健康标准》。营造人人参与、生气勃勃的校园体育氛围，创造良好的体育锻炼条件，促进师生间、生生间的和谐关系，确实保证《国家学生体质健康标准》有效实施。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4、根据学生的身心发展的规律及特点及学校的实际情况，因地制宜，科学合理的安排大课间的课程计划和活动内容。增设集体舞、踏步操等，将艺术、体育融为一体。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三、实施措施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1、时间安排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上午9:</w:t>
      </w:r>
      <w:r w:rsidR="00A0019D"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3</w:t>
      </w:r>
      <w:r w:rsidR="00C13E19"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0</w:t>
      </w: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---</w:t>
      </w:r>
      <w:r w:rsidR="00A0019D"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10:00</w:t>
      </w: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，下午：第八节课，任何老师不得挤占阳光体育活动时间。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2、活动保障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1)加强领导健全组织机构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具体分工如下: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校长室:宏观调控，并随时督查。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教导处:制定具体实施方案，指导和组织全校“阳光锻炼一小时”活动。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班主任:负责按活动计划实施。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2)认真学习 提高健康意识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以贯彻新课程理念为主旨，组织老师认真学习《中共中央国务院关于深化教育改革全面推进素质教育的决定》，认真理解“每天锻炼一小时，健康工作五十年，幸福生活</w:t>
      </w: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lastRenderedPageBreak/>
        <w:t>一辈子”的现代健康理念，深刻反思自己，了解学生发展之需，使广大教师深刻体会到:拥有健康才能拥</w:t>
      </w:r>
      <w:bookmarkStart w:id="0" w:name="_GoBack"/>
      <w:bookmarkEnd w:id="0"/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有明天，热爱锻炼就是热爱生命，在深化课程改革，全面提高质量的工作中，注入快乐体育的全新理念，确立合作、竞争、快乐、主动、健康发展的体育观。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3)全员参与 强化过程管理</w:t>
      </w:r>
    </w:p>
    <w:p w:rsidR="00E11293" w:rsidRPr="000D18CB" w:rsidRDefault="00F46DD8">
      <w:pPr>
        <w:pStyle w:val="a3"/>
        <w:widowControl/>
        <w:shd w:val="clear" w:color="auto" w:fill="FFFFFF"/>
        <w:spacing w:beforeAutospacing="0" w:afterAutospacing="0" w:line="120" w:lineRule="auto"/>
        <w:rPr>
          <w:rFonts w:asciiTheme="majorEastAsia" w:eastAsiaTheme="majorEastAsia" w:hAnsiTheme="majorEastAsia" w:cs="微软雅黑"/>
          <w:color w:val="333333"/>
          <w:spacing w:val="8"/>
          <w:sz w:val="21"/>
          <w:szCs w:val="21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 w:val="21"/>
          <w:szCs w:val="21"/>
          <w:shd w:val="clear" w:color="auto" w:fill="FFFFFF"/>
        </w:rPr>
        <w:t>坚持学生全员参与，学校领导紧密配合，教职工全员协作，建立领导区域推磨巡查、体育教师安排指导、班主任组织实施、年级部检查评比等机制。以保证阳光体育活动的有效开展。</w:t>
      </w:r>
    </w:p>
    <w:p w:rsidR="00877896" w:rsidRDefault="00A2543E" w:rsidP="00877896">
      <w:pPr>
        <w:jc w:val="left"/>
        <w:rPr>
          <w:rFonts w:asciiTheme="majorEastAsia" w:eastAsiaTheme="majorEastAsia" w:hAnsiTheme="majorEastAsia" w:cs="微软雅黑"/>
          <w:color w:val="333333"/>
          <w:spacing w:val="8"/>
          <w:szCs w:val="21"/>
          <w:shd w:val="clear" w:color="auto" w:fill="FFFFFF"/>
        </w:rPr>
      </w:pPr>
      <w:r w:rsidRPr="000D18CB">
        <w:rPr>
          <w:rFonts w:asciiTheme="majorEastAsia" w:eastAsiaTheme="majorEastAsia" w:hAnsiTheme="majorEastAsia" w:cs="微软雅黑" w:hint="eastAsia"/>
          <w:color w:val="333333"/>
          <w:spacing w:val="8"/>
          <w:szCs w:val="21"/>
          <w:shd w:val="clear" w:color="auto" w:fill="FFFFFF"/>
        </w:rPr>
        <w:t>四、</w:t>
      </w:r>
      <w:r w:rsidR="00F46DD8" w:rsidRPr="000D18CB">
        <w:rPr>
          <w:rFonts w:asciiTheme="majorEastAsia" w:eastAsiaTheme="majorEastAsia" w:hAnsiTheme="majorEastAsia" w:cs="微软雅黑" w:hint="eastAsia"/>
          <w:color w:val="333333"/>
          <w:spacing w:val="8"/>
          <w:szCs w:val="21"/>
          <w:shd w:val="clear" w:color="auto" w:fill="FFFFFF"/>
        </w:rPr>
        <w:t>实施内容</w:t>
      </w:r>
    </w:p>
    <w:p w:rsidR="00C02648" w:rsidRDefault="00C02648" w:rsidP="00C02648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2022-2023</w:t>
      </w:r>
      <w:r>
        <w:rPr>
          <w:rFonts w:hint="eastAsia"/>
          <w:b/>
          <w:sz w:val="44"/>
          <w:szCs w:val="44"/>
        </w:rPr>
        <w:t>学年第</w:t>
      </w:r>
      <w:r w:rsidR="00CE0584">
        <w:rPr>
          <w:rFonts w:hint="eastAsia"/>
          <w:b/>
          <w:sz w:val="44"/>
          <w:szCs w:val="44"/>
        </w:rPr>
        <w:t>二</w:t>
      </w:r>
      <w:r>
        <w:rPr>
          <w:rFonts w:hint="eastAsia"/>
          <w:b/>
          <w:sz w:val="44"/>
          <w:szCs w:val="44"/>
        </w:rPr>
        <w:t>学期大课间安排表</w:t>
      </w:r>
    </w:p>
    <w:p w:rsidR="00C02648" w:rsidRDefault="00C02648" w:rsidP="00C02648">
      <w:pPr>
        <w:jc w:val="center"/>
        <w:rPr>
          <w:b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080"/>
        <w:gridCol w:w="1440"/>
        <w:gridCol w:w="1440"/>
        <w:gridCol w:w="1440"/>
        <w:gridCol w:w="1620"/>
      </w:tblGrid>
      <w:tr w:rsidR="00C02648" w:rsidTr="00A146E4">
        <w:trPr>
          <w:trHeight w:val="630"/>
        </w:trPr>
        <w:tc>
          <w:tcPr>
            <w:tcW w:w="1260" w:type="dxa"/>
            <w:tcBorders>
              <w:tl2br w:val="single" w:sz="4" w:space="0" w:color="auto"/>
            </w:tcBorders>
          </w:tcPr>
          <w:p w:rsidR="00C02648" w:rsidRDefault="00C02648" w:rsidP="00A146E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星期</w:t>
            </w:r>
          </w:p>
          <w:p w:rsidR="00C02648" w:rsidRDefault="00C02648" w:rsidP="00A146E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</w:t>
            </w:r>
          </w:p>
        </w:tc>
        <w:tc>
          <w:tcPr>
            <w:tcW w:w="1080" w:type="dxa"/>
            <w:vAlign w:val="center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</w:t>
            </w:r>
          </w:p>
        </w:tc>
        <w:tc>
          <w:tcPr>
            <w:tcW w:w="1440" w:type="dxa"/>
            <w:vAlign w:val="center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1440" w:type="dxa"/>
            <w:vAlign w:val="center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1440" w:type="dxa"/>
            <w:vAlign w:val="center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1620" w:type="dxa"/>
            <w:vAlign w:val="center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</w:tr>
      <w:tr w:rsidR="00C02648" w:rsidTr="00A146E4">
        <w:trPr>
          <w:trHeight w:val="600"/>
        </w:trPr>
        <w:tc>
          <w:tcPr>
            <w:tcW w:w="1260" w:type="dxa"/>
            <w:vMerge w:val="restart"/>
            <w:vAlign w:val="center"/>
          </w:tcPr>
          <w:p w:rsidR="00C02648" w:rsidRDefault="00B150EE" w:rsidP="00A1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直线 18" o:spid="_x0000_s1029" style="position:absolute;left:0;text-align:left;z-index:251661312;mso-position-horizontal-relative:text;mso-position-vertical-relative:text" from="-5.4pt,27.3pt" to="57.6pt,27.3pt"/>
              </w:pic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初一、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初二</w:t>
            </w:r>
          </w:p>
        </w:tc>
        <w:tc>
          <w:tcPr>
            <w:tcW w:w="1080" w:type="dxa"/>
            <w:vMerge w:val="restart"/>
            <w:vAlign w:val="center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升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旗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仪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式</w:t>
            </w:r>
          </w:p>
        </w:tc>
        <w:tc>
          <w:tcPr>
            <w:tcW w:w="1440" w:type="dxa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课间操</w:t>
            </w:r>
          </w:p>
        </w:tc>
        <w:tc>
          <w:tcPr>
            <w:tcW w:w="1440" w:type="dxa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课间操</w:t>
            </w:r>
          </w:p>
        </w:tc>
        <w:tc>
          <w:tcPr>
            <w:tcW w:w="1440" w:type="dxa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课间操</w:t>
            </w:r>
          </w:p>
        </w:tc>
        <w:tc>
          <w:tcPr>
            <w:tcW w:w="1620" w:type="dxa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课间操</w:t>
            </w:r>
          </w:p>
        </w:tc>
      </w:tr>
      <w:tr w:rsidR="00C02648" w:rsidTr="00A146E4">
        <w:trPr>
          <w:trHeight w:val="1230"/>
        </w:trPr>
        <w:tc>
          <w:tcPr>
            <w:tcW w:w="1260" w:type="dxa"/>
            <w:vMerge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素质练习</w:t>
            </w:r>
          </w:p>
          <w:p w:rsidR="00C02648" w:rsidRDefault="00C02648" w:rsidP="00A146E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俯卧撑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</w:p>
          <w:p w:rsidR="00C02648" w:rsidRDefault="00C02648" w:rsidP="00A146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个</w:t>
            </w:r>
            <w:r>
              <w:rPr>
                <w:rFonts w:hint="eastAsia"/>
                <w:sz w:val="24"/>
              </w:rPr>
              <w:t>*2</w:t>
            </w:r>
            <w:r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女：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个</w:t>
            </w:r>
            <w:r>
              <w:rPr>
                <w:rFonts w:hint="eastAsia"/>
                <w:sz w:val="24"/>
              </w:rPr>
              <w:t>*2</w:t>
            </w:r>
            <w:r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8"/>
                <w:szCs w:val="28"/>
              </w:rPr>
              <w:t>或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02648" w:rsidRDefault="00C02648" w:rsidP="00A146E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立卧撑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  <w:r>
              <w:rPr>
                <w:rFonts w:hint="eastAsia"/>
                <w:sz w:val="28"/>
                <w:szCs w:val="28"/>
              </w:rPr>
              <w:t xml:space="preserve"> 40</w:t>
            </w:r>
            <w:r>
              <w:rPr>
                <w:rFonts w:hint="eastAsia"/>
                <w:sz w:val="28"/>
                <w:szCs w:val="28"/>
              </w:rPr>
              <w:t>次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  <w:r>
              <w:rPr>
                <w:rFonts w:hint="eastAsia"/>
                <w:sz w:val="28"/>
                <w:szCs w:val="28"/>
              </w:rPr>
              <w:t xml:space="preserve"> 30</w:t>
            </w:r>
            <w:r>
              <w:rPr>
                <w:rFonts w:hint="eastAsia"/>
                <w:sz w:val="28"/>
                <w:szCs w:val="28"/>
              </w:rPr>
              <w:t>次</w:t>
            </w:r>
          </w:p>
        </w:tc>
        <w:tc>
          <w:tcPr>
            <w:tcW w:w="1440" w:type="dxa"/>
            <w:vAlign w:val="center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素质练习</w:t>
            </w:r>
          </w:p>
          <w:p w:rsidR="00C02648" w:rsidRDefault="00C02648" w:rsidP="00A146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原地高抬腿</w:t>
            </w:r>
          </w:p>
          <w:p w:rsidR="00C02648" w:rsidRDefault="00C02648" w:rsidP="00A146E4">
            <w:pPr>
              <w:jc w:val="center"/>
              <w:rPr>
                <w:sz w:val="24"/>
              </w:rPr>
            </w:pPr>
          </w:p>
          <w:p w:rsidR="00C02648" w:rsidRDefault="00C02648" w:rsidP="00A146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分钟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次</w:t>
            </w:r>
          </w:p>
          <w:p w:rsidR="00C02648" w:rsidRDefault="00C02648" w:rsidP="00A146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秒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次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或</w:t>
            </w:r>
          </w:p>
          <w:p w:rsidR="00C02648" w:rsidRDefault="00C02648" w:rsidP="00A146E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原地深蹲跳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  <w:r>
              <w:rPr>
                <w:rFonts w:hint="eastAsia"/>
                <w:sz w:val="28"/>
                <w:szCs w:val="28"/>
              </w:rPr>
              <w:t>50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  <w:p w:rsidR="00C02648" w:rsidRDefault="00C02648" w:rsidP="00A146E4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  <w:r>
              <w:rPr>
                <w:rFonts w:hint="eastAsia"/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1620" w:type="dxa"/>
            <w:vAlign w:val="center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素质练习</w:t>
            </w:r>
          </w:p>
          <w:p w:rsidR="00C02648" w:rsidRDefault="00C02648" w:rsidP="00A146E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仰卧起坐</w:t>
            </w:r>
          </w:p>
          <w:p w:rsidR="00C02648" w:rsidRDefault="00C02648" w:rsidP="00A146E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分钟</w:t>
            </w:r>
            <w:r>
              <w:rPr>
                <w:rFonts w:hint="eastAsia"/>
                <w:sz w:val="28"/>
                <w:szCs w:val="28"/>
              </w:rPr>
              <w:t>1-2</w:t>
            </w:r>
            <w:r>
              <w:rPr>
                <w:rFonts w:hint="eastAsia"/>
                <w:sz w:val="28"/>
                <w:szCs w:val="28"/>
              </w:rPr>
              <w:t>次）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或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坐位体前屈</w:t>
            </w:r>
          </w:p>
        </w:tc>
      </w:tr>
      <w:tr w:rsidR="00C02648" w:rsidTr="00A146E4">
        <w:trPr>
          <w:trHeight w:val="3209"/>
        </w:trPr>
        <w:tc>
          <w:tcPr>
            <w:tcW w:w="1260" w:type="dxa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初三</w:t>
            </w:r>
          </w:p>
        </w:tc>
        <w:tc>
          <w:tcPr>
            <w:tcW w:w="1080" w:type="dxa"/>
            <w:vMerge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跳绳</w:t>
            </w:r>
          </w:p>
          <w:p w:rsidR="00C02648" w:rsidRDefault="00B150EE" w:rsidP="00A1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line id="直线 9" o:spid="_x0000_s1028" style="position:absolute;left:0;text-align:left;z-index:251660288" from="-5.15pt,29.2pt" to="291.85pt,29.2pt"/>
              </w:pict>
            </w:r>
            <w:r w:rsidR="00C02648">
              <w:rPr>
                <w:rFonts w:hint="eastAsia"/>
                <w:sz w:val="28"/>
                <w:szCs w:val="28"/>
              </w:rPr>
              <w:t>俯卧撑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初三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8"/>
                <w:szCs w:val="28"/>
              </w:rPr>
              <w:t>4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引体向上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仰卧起坐</w:t>
            </w:r>
          </w:p>
        </w:tc>
        <w:tc>
          <w:tcPr>
            <w:tcW w:w="1440" w:type="dxa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跳绳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俯卧撑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初三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8"/>
                <w:szCs w:val="28"/>
              </w:rPr>
              <w:t>5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引体向上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仰卧起坐</w:t>
            </w:r>
          </w:p>
        </w:tc>
        <w:tc>
          <w:tcPr>
            <w:tcW w:w="1440" w:type="dxa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跳绳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俯卧撑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初三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8"/>
                <w:szCs w:val="28"/>
              </w:rPr>
              <w:t>6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引体向上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仰卧起坐</w:t>
            </w:r>
          </w:p>
        </w:tc>
        <w:tc>
          <w:tcPr>
            <w:tcW w:w="1620" w:type="dxa"/>
          </w:tcPr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跳绳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俯卧撑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初三</w:t>
            </w:r>
            <w:r>
              <w:rPr>
                <w:rFonts w:hint="eastAsia"/>
                <w:sz w:val="28"/>
                <w:szCs w:val="28"/>
              </w:rPr>
              <w:t>7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引体向上</w:t>
            </w:r>
          </w:p>
          <w:p w:rsidR="00C02648" w:rsidRDefault="00C02648" w:rsidP="00A146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仰卧起坐</w:t>
            </w:r>
          </w:p>
        </w:tc>
      </w:tr>
    </w:tbl>
    <w:p w:rsidR="00C02648" w:rsidRDefault="00C02648" w:rsidP="00C0264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、绳自备，跳绳、俯卧撑（完成</w:t>
      </w:r>
      <w:r>
        <w:rPr>
          <w:rFonts w:hint="eastAsia"/>
          <w:sz w:val="28"/>
          <w:szCs w:val="28"/>
        </w:rPr>
        <w:t>3--4</w:t>
      </w:r>
      <w:r>
        <w:rPr>
          <w:rFonts w:hint="eastAsia"/>
          <w:sz w:val="28"/>
          <w:szCs w:val="28"/>
        </w:rPr>
        <w:t>组）</w:t>
      </w:r>
    </w:p>
    <w:p w:rsidR="00C02648" w:rsidRDefault="00C02648" w:rsidP="00C0264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2</w:t>
      </w:r>
      <w:r>
        <w:rPr>
          <w:rFonts w:hint="eastAsia"/>
          <w:sz w:val="28"/>
          <w:szCs w:val="28"/>
        </w:rPr>
        <w:t>、初三不进行引体向上、仰卧起坐的班级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练习跳绳、俯卧撑。</w:t>
      </w:r>
    </w:p>
    <w:p w:rsidR="00C02648" w:rsidRDefault="00C02648" w:rsidP="00C02648">
      <w:pPr>
        <w:ind w:firstLineChars="1750" w:firstLine="4900"/>
        <w:rPr>
          <w:sz w:val="28"/>
          <w:szCs w:val="28"/>
        </w:rPr>
      </w:pPr>
      <w:r>
        <w:rPr>
          <w:rFonts w:hint="eastAsia"/>
          <w:sz w:val="28"/>
          <w:szCs w:val="28"/>
        </w:rPr>
        <w:t>无锡市査桥中学体育组</w:t>
      </w:r>
    </w:p>
    <w:p w:rsidR="00C02648" w:rsidRDefault="00C02648" w:rsidP="00C02648">
      <w:pPr>
        <w:ind w:firstLineChars="2350" w:firstLine="658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CE058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 w:rsidR="00CE0584">
        <w:rPr>
          <w:rFonts w:hint="eastAsia"/>
          <w:sz w:val="28"/>
          <w:szCs w:val="28"/>
        </w:rPr>
        <w:t>2</w:t>
      </w:r>
    </w:p>
    <w:p w:rsidR="00C02648" w:rsidRDefault="00C02648" w:rsidP="00C02648">
      <w:pPr>
        <w:jc w:val="center"/>
        <w:rPr>
          <w:sz w:val="36"/>
        </w:rPr>
      </w:pPr>
      <w:r>
        <w:rPr>
          <w:rFonts w:hint="eastAsia"/>
          <w:sz w:val="36"/>
        </w:rPr>
        <w:t>无锡市查桥中学</w:t>
      </w:r>
    </w:p>
    <w:p w:rsidR="00C02648" w:rsidRDefault="00C02648" w:rsidP="00C02648">
      <w:pPr>
        <w:jc w:val="center"/>
        <w:rPr>
          <w:sz w:val="36"/>
        </w:rPr>
      </w:pPr>
      <w:r>
        <w:rPr>
          <w:rFonts w:hint="eastAsia"/>
          <w:sz w:val="36"/>
        </w:rPr>
        <w:t>2022-2023</w:t>
      </w:r>
      <w:r>
        <w:rPr>
          <w:rFonts w:hint="eastAsia"/>
          <w:sz w:val="36"/>
        </w:rPr>
        <w:t>学年第</w:t>
      </w:r>
      <w:r w:rsidR="00CE0584">
        <w:rPr>
          <w:rFonts w:hint="eastAsia"/>
          <w:sz w:val="36"/>
        </w:rPr>
        <w:t>二</w:t>
      </w:r>
      <w:r>
        <w:rPr>
          <w:rFonts w:hint="eastAsia"/>
          <w:sz w:val="36"/>
        </w:rPr>
        <w:t>学期课外活动表</w:t>
      </w:r>
    </w:p>
    <w:p w:rsidR="00C02648" w:rsidRDefault="00C02648" w:rsidP="00C02648">
      <w:pPr>
        <w:jc w:val="center"/>
        <w:rPr>
          <w:sz w:val="3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C02648" w:rsidTr="00A146E4">
        <w:trPr>
          <w:trHeight w:val="450"/>
        </w:trPr>
        <w:tc>
          <w:tcPr>
            <w:tcW w:w="720" w:type="dxa"/>
            <w:vMerge w:val="restart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440" w:type="dxa"/>
            <w:gridSpan w:val="2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440" w:type="dxa"/>
            <w:gridSpan w:val="2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440" w:type="dxa"/>
            <w:gridSpan w:val="2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440" w:type="dxa"/>
            <w:gridSpan w:val="2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440" w:type="dxa"/>
            <w:gridSpan w:val="2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</w:tr>
      <w:tr w:rsidR="00C02648" w:rsidTr="00A146E4">
        <w:trPr>
          <w:trHeight w:val="290"/>
        </w:trPr>
        <w:tc>
          <w:tcPr>
            <w:tcW w:w="720" w:type="dxa"/>
            <w:vMerge/>
          </w:tcPr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</w:tr>
      <w:tr w:rsidR="00C02648" w:rsidTr="00A146E4">
        <w:trPr>
          <w:trHeight w:val="3255"/>
        </w:trPr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00 </w:t>
            </w:r>
            <w:r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1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3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5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2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3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4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5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7</w:t>
            </w: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乒乓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羽毛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篮球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排球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联合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器材</w:t>
            </w: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2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6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7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8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2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4</w:t>
            </w: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乒乓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羽毛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篮球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排球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联合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器材</w:t>
            </w: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3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4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5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2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4</w:t>
            </w: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5</w:t>
            </w: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乒乓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羽毛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排球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联合器材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1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2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6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7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1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乒乓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羽毛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篮球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排球</w:t>
            </w: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4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8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6</w:t>
            </w: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排球跳绳</w:t>
            </w: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</w:p>
        </w:tc>
      </w:tr>
      <w:tr w:rsidR="00C02648" w:rsidTr="00A146E4">
        <w:trPr>
          <w:trHeight w:val="2655"/>
        </w:trPr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00 </w:t>
            </w:r>
            <w:r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3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力量</w:t>
            </w: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2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4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5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力量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1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3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7</w:t>
            </w: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力量</w:t>
            </w: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2</w:t>
            </w:r>
          </w:p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力量</w:t>
            </w:r>
          </w:p>
        </w:tc>
        <w:tc>
          <w:tcPr>
            <w:tcW w:w="720" w:type="dxa"/>
          </w:tcPr>
          <w:p w:rsidR="00C02648" w:rsidRDefault="00C02648" w:rsidP="00A146E4">
            <w:pPr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1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4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6</w:t>
            </w:r>
          </w:p>
          <w:p w:rsidR="00C02648" w:rsidRDefault="00C02648" w:rsidP="00A146E4">
            <w:pPr>
              <w:rPr>
                <w:sz w:val="24"/>
              </w:rPr>
            </w:pPr>
          </w:p>
          <w:p w:rsidR="00C02648" w:rsidRDefault="00C02648" w:rsidP="00A146E4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  <w:p w:rsidR="00C02648" w:rsidRDefault="00C02648" w:rsidP="00A146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力量</w:t>
            </w:r>
          </w:p>
        </w:tc>
      </w:tr>
    </w:tbl>
    <w:p w:rsidR="00C02648" w:rsidRDefault="00C02648" w:rsidP="00C02648">
      <w:pPr>
        <w:ind w:firstLine="630"/>
        <w:rPr>
          <w:sz w:val="24"/>
        </w:rPr>
      </w:pPr>
    </w:p>
    <w:p w:rsidR="00C02648" w:rsidRDefault="00C02648" w:rsidP="00C02648">
      <w:pPr>
        <w:ind w:firstLine="630"/>
        <w:rPr>
          <w:sz w:val="24"/>
        </w:rPr>
      </w:pPr>
    </w:p>
    <w:p w:rsidR="00C02648" w:rsidRDefault="00C02648" w:rsidP="00C02648">
      <w:pPr>
        <w:ind w:firstLine="630"/>
        <w:rPr>
          <w:sz w:val="24"/>
        </w:rPr>
      </w:pPr>
      <w:r>
        <w:rPr>
          <w:rFonts w:hint="eastAsia"/>
          <w:sz w:val="24"/>
        </w:rPr>
        <w:t>注：初一、初二活动内容不变，班级按周次轮转。</w:t>
      </w:r>
    </w:p>
    <w:p w:rsidR="00C02648" w:rsidRDefault="00C02648" w:rsidP="00C02648">
      <w:pPr>
        <w:ind w:leftChars="299" w:left="1108" w:hangingChars="200" w:hanging="480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初三（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）班第一次活动课跳绳，初三（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）第一次活动课力量。两次活动课交换练习内容。</w:t>
      </w:r>
    </w:p>
    <w:p w:rsidR="00C02648" w:rsidRDefault="00C02648" w:rsidP="00C02648">
      <w:pPr>
        <w:ind w:leftChars="527" w:left="1107"/>
        <w:rPr>
          <w:sz w:val="24"/>
        </w:rPr>
      </w:pPr>
      <w:r>
        <w:rPr>
          <w:rFonts w:hint="eastAsia"/>
          <w:sz w:val="24"/>
        </w:rPr>
        <w:t>初三绳自备</w:t>
      </w:r>
    </w:p>
    <w:p w:rsidR="00C02648" w:rsidRDefault="00C02648" w:rsidP="00C02648">
      <w:pPr>
        <w:ind w:leftChars="527" w:left="1107"/>
        <w:rPr>
          <w:sz w:val="24"/>
        </w:rPr>
      </w:pPr>
    </w:p>
    <w:p w:rsidR="00C02648" w:rsidRDefault="00C02648" w:rsidP="00C02648">
      <w:pPr>
        <w:ind w:leftChars="527" w:left="1107"/>
        <w:rPr>
          <w:sz w:val="24"/>
        </w:rPr>
      </w:pPr>
    </w:p>
    <w:p w:rsidR="00C02648" w:rsidRDefault="00C02648" w:rsidP="00C02648">
      <w:pPr>
        <w:ind w:leftChars="527" w:left="1107"/>
        <w:rPr>
          <w:sz w:val="24"/>
        </w:rPr>
      </w:pPr>
      <w:r>
        <w:rPr>
          <w:rFonts w:hint="eastAsia"/>
          <w:sz w:val="24"/>
        </w:rPr>
        <w:t xml:space="preserve">                                    </w:t>
      </w:r>
      <w:r>
        <w:rPr>
          <w:rFonts w:hint="eastAsia"/>
          <w:sz w:val="24"/>
        </w:rPr>
        <w:t>无锡市査桥中学体育组</w:t>
      </w:r>
    </w:p>
    <w:p w:rsidR="00C02648" w:rsidRDefault="00C02648" w:rsidP="00C02648">
      <w:pPr>
        <w:ind w:firstLineChars="2800" w:firstLine="6720"/>
        <w:rPr>
          <w:sz w:val="24"/>
        </w:rPr>
      </w:pPr>
      <w:r>
        <w:rPr>
          <w:rFonts w:hint="eastAsia"/>
          <w:sz w:val="24"/>
        </w:rPr>
        <w:t>202</w:t>
      </w:r>
      <w:r w:rsidR="00CE0584">
        <w:rPr>
          <w:rFonts w:hint="eastAsia"/>
          <w:sz w:val="24"/>
        </w:rPr>
        <w:t>3</w:t>
      </w:r>
      <w:r>
        <w:rPr>
          <w:rFonts w:hint="eastAsia"/>
          <w:sz w:val="24"/>
        </w:rPr>
        <w:t>.</w:t>
      </w:r>
      <w:r w:rsidR="00CE0584">
        <w:rPr>
          <w:rFonts w:hint="eastAsia"/>
          <w:sz w:val="24"/>
        </w:rPr>
        <w:t>2</w:t>
      </w:r>
    </w:p>
    <w:p w:rsidR="00C02648" w:rsidRPr="00C02648" w:rsidRDefault="00C02648" w:rsidP="00877896">
      <w:pPr>
        <w:jc w:val="left"/>
        <w:rPr>
          <w:rFonts w:asciiTheme="majorEastAsia" w:eastAsiaTheme="majorEastAsia" w:hAnsiTheme="majorEastAsia" w:cs="微软雅黑"/>
          <w:color w:val="333333"/>
          <w:spacing w:val="8"/>
          <w:szCs w:val="21"/>
          <w:shd w:val="clear" w:color="auto" w:fill="FFFFFF"/>
        </w:rPr>
      </w:pPr>
    </w:p>
    <w:sectPr w:rsidR="00C02648" w:rsidRPr="00C02648" w:rsidSect="00E11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C1B" w:rsidRDefault="00576C1B" w:rsidP="00A2543E">
      <w:r>
        <w:separator/>
      </w:r>
    </w:p>
  </w:endnote>
  <w:endnote w:type="continuationSeparator" w:id="1">
    <w:p w:rsidR="00576C1B" w:rsidRDefault="00576C1B" w:rsidP="00A25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C1B" w:rsidRDefault="00576C1B" w:rsidP="00A2543E">
      <w:r>
        <w:separator/>
      </w:r>
    </w:p>
  </w:footnote>
  <w:footnote w:type="continuationSeparator" w:id="1">
    <w:p w:rsidR="00576C1B" w:rsidRDefault="00576C1B" w:rsidP="00A254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C7F2C9"/>
    <w:multiLevelType w:val="singleLevel"/>
    <w:tmpl w:val="B5C7F2C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765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11293"/>
    <w:rsid w:val="00010381"/>
    <w:rsid w:val="000D18CB"/>
    <w:rsid w:val="001E54C7"/>
    <w:rsid w:val="0022397D"/>
    <w:rsid w:val="00296AB5"/>
    <w:rsid w:val="002977A0"/>
    <w:rsid w:val="00576C1B"/>
    <w:rsid w:val="005E2E05"/>
    <w:rsid w:val="00801E54"/>
    <w:rsid w:val="00877896"/>
    <w:rsid w:val="0095564E"/>
    <w:rsid w:val="009D3BBE"/>
    <w:rsid w:val="00A0019D"/>
    <w:rsid w:val="00A2543E"/>
    <w:rsid w:val="00AD3CCE"/>
    <w:rsid w:val="00B150EE"/>
    <w:rsid w:val="00B2220E"/>
    <w:rsid w:val="00B2292C"/>
    <w:rsid w:val="00C02648"/>
    <w:rsid w:val="00C13E19"/>
    <w:rsid w:val="00CE0584"/>
    <w:rsid w:val="00CF405D"/>
    <w:rsid w:val="00E11293"/>
    <w:rsid w:val="00E31962"/>
    <w:rsid w:val="00E7024E"/>
    <w:rsid w:val="00EA1CD3"/>
    <w:rsid w:val="00F16468"/>
    <w:rsid w:val="00F46DD8"/>
    <w:rsid w:val="06C56DBE"/>
    <w:rsid w:val="402577AA"/>
    <w:rsid w:val="40CA26FB"/>
    <w:rsid w:val="46B655C4"/>
    <w:rsid w:val="64404ADF"/>
    <w:rsid w:val="65754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2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11293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A25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2543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25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2543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322</Words>
  <Characters>1842</Characters>
  <Application>Microsoft Office Word</Application>
  <DocSecurity>0</DocSecurity>
  <Lines>15</Lines>
  <Paragraphs>4</Paragraphs>
  <ScaleCrop>false</ScaleCrop>
  <Company>Microsoft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Z</cp:lastModifiedBy>
  <cp:revision>11</cp:revision>
  <dcterms:created xsi:type="dcterms:W3CDTF">2014-10-29T12:08:00Z</dcterms:created>
  <dcterms:modified xsi:type="dcterms:W3CDTF">2023-02-05T23:34:00Z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